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5653E" w14:textId="1DA93FC7" w:rsidR="00C872DF" w:rsidRDefault="00C872DF" w:rsidP="001352B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125395464"/>
      <w:r w:rsidRPr="00B77CC0">
        <w:rPr>
          <w:noProof/>
        </w:rPr>
        <w:drawing>
          <wp:inline distT="0" distB="0" distL="0" distR="0" wp14:anchorId="2A2CC647" wp14:editId="5EFF4FA9">
            <wp:extent cx="952500" cy="1079738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475" cy="11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94269" w14:textId="615699F4" w:rsidR="001352B5" w:rsidRPr="001352B5" w:rsidRDefault="001352B5" w:rsidP="001352B5">
      <w:pPr>
        <w:jc w:val="center"/>
        <w:rPr>
          <w:b/>
          <w:u w:val="single"/>
        </w:rPr>
      </w:pPr>
      <w:r w:rsidRPr="00D07BDE">
        <w:rPr>
          <w:rFonts w:ascii="Times New Roman" w:hAnsi="Times New Roman" w:cs="Times New Roman"/>
          <w:b/>
          <w:sz w:val="28"/>
          <w:szCs w:val="28"/>
          <w:u w:val="single"/>
        </w:rPr>
        <w:t>APOSTOLAT DEL MAR "STELLA MARIS</w:t>
      </w:r>
      <w:r w:rsidRPr="001352B5">
        <w:rPr>
          <w:b/>
          <w:u w:val="single"/>
        </w:rPr>
        <w:t>"</w:t>
      </w:r>
    </w:p>
    <w:p w14:paraId="4F25A3B0" w14:textId="41781E53" w:rsidR="001352B5" w:rsidRPr="001352B5" w:rsidRDefault="001352B5" w:rsidP="001352B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proofErr w:type="spellStart"/>
      <w:r w:rsidRPr="001352B5">
        <w:rPr>
          <w:rFonts w:ascii="Times New Roman" w:hAnsi="Times New Roman" w:cs="Times New Roman"/>
          <w:sz w:val="20"/>
          <w:szCs w:val="20"/>
        </w:rPr>
        <w:t>Passeig</w:t>
      </w:r>
      <w:proofErr w:type="spellEnd"/>
      <w:r w:rsidRPr="001352B5">
        <w:rPr>
          <w:rFonts w:ascii="Times New Roman" w:hAnsi="Times New Roman" w:cs="Times New Roman"/>
          <w:sz w:val="20"/>
          <w:szCs w:val="20"/>
        </w:rPr>
        <w:t xml:space="preserve"> Josep Carner, 51 08038 - Barcelona tel. 93-4431965 </w:t>
      </w:r>
    </w:p>
    <w:p w14:paraId="72058634" w14:textId="77777777" w:rsidR="001352B5" w:rsidRPr="00903B87" w:rsidRDefault="001352B5" w:rsidP="001352B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03B87">
        <w:rPr>
          <w:rFonts w:ascii="Times New Roman" w:hAnsi="Times New Roman" w:cs="Times New Roman"/>
          <w:sz w:val="20"/>
          <w:szCs w:val="20"/>
        </w:rPr>
        <w:t>e-mail: Stellamaris@stellamarisbarcelona.org</w:t>
      </w:r>
    </w:p>
    <w:p w14:paraId="77C60386" w14:textId="77777777" w:rsidR="000B5E0F" w:rsidRDefault="000B5E0F" w:rsidP="001352B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8050DA" w14:textId="0C24B87B" w:rsidR="001352B5" w:rsidRPr="00D07BDE" w:rsidRDefault="001352B5" w:rsidP="001352B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7BDE">
        <w:rPr>
          <w:rFonts w:ascii="Times New Roman" w:hAnsi="Times New Roman" w:cs="Times New Roman"/>
          <w:b/>
          <w:sz w:val="24"/>
          <w:szCs w:val="24"/>
          <w:u w:val="single"/>
        </w:rPr>
        <w:t>MEMÒRIA DE L'ANY 20</w:t>
      </w:r>
      <w:r w:rsidR="00C872D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33A7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73360DB1" w14:textId="1C1A67CA" w:rsidR="001352B5" w:rsidRPr="00CC5BD4" w:rsidRDefault="001352B5" w:rsidP="001352B5">
      <w:pPr>
        <w:spacing w:after="0"/>
        <w:rPr>
          <w:rFonts w:ascii="Times New Roman" w:hAnsi="Times New Roman" w:cs="Times New Roman"/>
          <w:sz w:val="20"/>
          <w:szCs w:val="20"/>
          <w:lang w:val="ca-ES"/>
        </w:rPr>
      </w:pPr>
      <w:r w:rsidRPr="00CC5BD4">
        <w:rPr>
          <w:rFonts w:ascii="Times New Roman" w:hAnsi="Times New Roman" w:cs="Times New Roman"/>
          <w:sz w:val="20"/>
          <w:szCs w:val="20"/>
          <w:lang w:val="ca-ES"/>
        </w:rPr>
        <w:t xml:space="preserve">Inici de el projecte 1 de gener de </w:t>
      </w:r>
      <w:r w:rsidR="00C872DF">
        <w:rPr>
          <w:rFonts w:ascii="Times New Roman" w:hAnsi="Times New Roman" w:cs="Times New Roman"/>
          <w:sz w:val="20"/>
          <w:szCs w:val="20"/>
          <w:lang w:val="ca-ES"/>
        </w:rPr>
        <w:t>202</w:t>
      </w:r>
      <w:r w:rsidR="00433A7C">
        <w:rPr>
          <w:rFonts w:ascii="Times New Roman" w:hAnsi="Times New Roman" w:cs="Times New Roman"/>
          <w:sz w:val="20"/>
          <w:szCs w:val="20"/>
          <w:lang w:val="ca-ES"/>
        </w:rPr>
        <w:t>3</w:t>
      </w:r>
    </w:p>
    <w:p w14:paraId="13B7C471" w14:textId="4525C0A6" w:rsidR="00645D5B" w:rsidRDefault="001352B5" w:rsidP="001352B5">
      <w:pPr>
        <w:spacing w:after="0"/>
        <w:rPr>
          <w:rFonts w:ascii="Times New Roman" w:hAnsi="Times New Roman" w:cs="Times New Roman"/>
          <w:sz w:val="20"/>
          <w:szCs w:val="20"/>
          <w:lang w:val="ca-ES"/>
        </w:rPr>
      </w:pPr>
      <w:r w:rsidRPr="00CC5BD4">
        <w:rPr>
          <w:rFonts w:ascii="Times New Roman" w:hAnsi="Times New Roman" w:cs="Times New Roman"/>
          <w:sz w:val="20"/>
          <w:szCs w:val="20"/>
          <w:lang w:val="ca-ES"/>
        </w:rPr>
        <w:t>Fi de el projecte: 31 de desembre 20</w:t>
      </w:r>
      <w:r w:rsidR="00C872DF">
        <w:rPr>
          <w:rFonts w:ascii="Times New Roman" w:hAnsi="Times New Roman" w:cs="Times New Roman"/>
          <w:sz w:val="20"/>
          <w:szCs w:val="20"/>
          <w:lang w:val="ca-ES"/>
        </w:rPr>
        <w:t>2</w:t>
      </w:r>
      <w:r w:rsidR="00433A7C">
        <w:rPr>
          <w:rFonts w:ascii="Times New Roman" w:hAnsi="Times New Roman" w:cs="Times New Roman"/>
          <w:sz w:val="20"/>
          <w:szCs w:val="20"/>
          <w:lang w:val="ca-ES"/>
        </w:rPr>
        <w:t>3</w:t>
      </w:r>
    </w:p>
    <w:p w14:paraId="003306D1" w14:textId="77777777" w:rsidR="001352B5" w:rsidRPr="005724A6" w:rsidRDefault="001352B5" w:rsidP="001352B5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ca-ES"/>
        </w:rPr>
      </w:pPr>
      <w:r w:rsidRPr="005724A6">
        <w:rPr>
          <w:rFonts w:ascii="Times New Roman" w:hAnsi="Times New Roman" w:cs="Times New Roman"/>
          <w:b/>
          <w:bCs/>
          <w:sz w:val="20"/>
          <w:szCs w:val="20"/>
          <w:u w:val="single"/>
          <w:lang w:val="ca-ES"/>
        </w:rPr>
        <w:t>RESIDÈNCIA</w:t>
      </w:r>
    </w:p>
    <w:p w14:paraId="409933A0" w14:textId="57EBA259" w:rsidR="00C9102C" w:rsidRPr="00CC5BD4" w:rsidRDefault="001352B5" w:rsidP="001352B5">
      <w:pPr>
        <w:rPr>
          <w:rFonts w:ascii="Times New Roman" w:hAnsi="Times New Roman" w:cs="Times New Roman"/>
          <w:sz w:val="20"/>
          <w:szCs w:val="20"/>
          <w:lang w:val="ca-ES"/>
        </w:rPr>
      </w:pPr>
      <w:r w:rsidRPr="00CC5BD4">
        <w:rPr>
          <w:rFonts w:ascii="Times New Roman" w:hAnsi="Times New Roman" w:cs="Times New Roman"/>
          <w:b/>
          <w:sz w:val="20"/>
          <w:szCs w:val="20"/>
          <w:u w:val="single"/>
          <w:lang w:val="ca-ES"/>
        </w:rPr>
        <w:t>Llits ocupats</w:t>
      </w:r>
      <w:r w:rsidRPr="00CC5BD4">
        <w:rPr>
          <w:rFonts w:ascii="Times New Roman" w:hAnsi="Times New Roman" w:cs="Times New Roman"/>
          <w:b/>
          <w:sz w:val="20"/>
          <w:szCs w:val="20"/>
          <w:lang w:val="ca-ES"/>
        </w:rPr>
        <w:t xml:space="preserve"> Total </w:t>
      </w:r>
      <w:r w:rsidRPr="00CC5BD4">
        <w:rPr>
          <w:rFonts w:ascii="Times New Roman" w:hAnsi="Times New Roman" w:cs="Times New Roman"/>
          <w:sz w:val="20"/>
          <w:szCs w:val="20"/>
          <w:lang w:val="ca-ES"/>
        </w:rPr>
        <w:t xml:space="preserve"> </w:t>
      </w:r>
      <w:r w:rsidR="00EC3284">
        <w:rPr>
          <w:rFonts w:ascii="Times New Roman" w:hAnsi="Times New Roman" w:cs="Times New Roman"/>
          <w:b/>
          <w:bCs/>
          <w:sz w:val="20"/>
          <w:szCs w:val="20"/>
          <w:lang w:val="ca-ES"/>
        </w:rPr>
        <w:t xml:space="preserve"> </w:t>
      </w:r>
      <w:r w:rsidR="009E33F7" w:rsidRPr="009E33F7">
        <w:rPr>
          <w:b/>
          <w:bCs/>
        </w:rPr>
        <w:t>8042</w:t>
      </w:r>
      <w:r w:rsidR="009E33F7">
        <w:t xml:space="preserve"> </w:t>
      </w:r>
      <w:r w:rsidR="00EC3284">
        <w:rPr>
          <w:rFonts w:ascii="Times New Roman" w:hAnsi="Times New Roman" w:cs="Times New Roman"/>
          <w:b/>
          <w:bCs/>
          <w:sz w:val="20"/>
          <w:szCs w:val="20"/>
          <w:lang w:val="ca-ES"/>
        </w:rPr>
        <w:t>pernoctacions.</w:t>
      </w:r>
      <w:r w:rsidR="0030125C">
        <w:rPr>
          <w:rFonts w:ascii="Times New Roman" w:hAnsi="Times New Roman" w:cs="Times New Roman"/>
          <w:b/>
          <w:bCs/>
          <w:sz w:val="20"/>
          <w:szCs w:val="20"/>
          <w:lang w:val="ca-ES"/>
        </w:rPr>
        <w:t xml:space="preserve"> </w:t>
      </w:r>
      <w:r w:rsidRPr="00CC5BD4">
        <w:rPr>
          <w:rFonts w:ascii="Times New Roman" w:hAnsi="Times New Roman" w:cs="Times New Roman"/>
          <w:sz w:val="20"/>
          <w:szCs w:val="20"/>
          <w:lang w:val="ca-ES"/>
        </w:rPr>
        <w:t xml:space="preserve">Tenint en compte que la capacitat </w:t>
      </w:r>
      <w:r w:rsidR="0030125C">
        <w:rPr>
          <w:rFonts w:ascii="Times New Roman" w:hAnsi="Times New Roman" w:cs="Times New Roman"/>
          <w:sz w:val="20"/>
          <w:szCs w:val="20"/>
          <w:lang w:val="ca-ES"/>
        </w:rPr>
        <w:t xml:space="preserve">total ha estat de </w:t>
      </w:r>
      <w:r w:rsidR="009E33F7" w:rsidRPr="00A97EBE">
        <w:rPr>
          <w:b/>
          <w:bCs/>
        </w:rPr>
        <w:t>10784</w:t>
      </w:r>
      <w:r w:rsidR="0030125C">
        <w:rPr>
          <w:rFonts w:ascii="Times New Roman" w:hAnsi="Times New Roman" w:cs="Times New Roman"/>
          <w:sz w:val="20"/>
          <w:szCs w:val="20"/>
          <w:lang w:val="ca-ES"/>
        </w:rPr>
        <w:t xml:space="preserve"> llits, </w:t>
      </w:r>
      <w:r w:rsidRPr="00CC5BD4">
        <w:rPr>
          <w:rFonts w:ascii="Times New Roman" w:hAnsi="Times New Roman" w:cs="Times New Roman"/>
          <w:sz w:val="20"/>
          <w:szCs w:val="20"/>
          <w:lang w:val="ca-ES"/>
        </w:rPr>
        <w:t xml:space="preserve">resulta una </w:t>
      </w:r>
      <w:r w:rsidRPr="00C872DF">
        <w:rPr>
          <w:rFonts w:ascii="Times New Roman" w:hAnsi="Times New Roman" w:cs="Times New Roman"/>
          <w:b/>
          <w:bCs/>
          <w:sz w:val="20"/>
          <w:szCs w:val="20"/>
          <w:lang w:val="ca-ES"/>
        </w:rPr>
        <w:t xml:space="preserve">ocupació de </w:t>
      </w:r>
      <w:r w:rsidR="009E33F7">
        <w:rPr>
          <w:rFonts w:ascii="Times New Roman" w:hAnsi="Times New Roman" w:cs="Times New Roman"/>
          <w:b/>
          <w:bCs/>
          <w:sz w:val="20"/>
          <w:szCs w:val="20"/>
          <w:lang w:val="ca-ES"/>
        </w:rPr>
        <w:t xml:space="preserve">75 </w:t>
      </w:r>
      <w:r w:rsidRPr="00C872DF">
        <w:rPr>
          <w:rFonts w:ascii="Times New Roman" w:hAnsi="Times New Roman" w:cs="Times New Roman"/>
          <w:b/>
          <w:bCs/>
          <w:sz w:val="20"/>
          <w:szCs w:val="20"/>
          <w:lang w:val="ca-ES"/>
        </w:rPr>
        <w:t>%</w:t>
      </w:r>
      <w:r w:rsidRPr="00CC5BD4">
        <w:rPr>
          <w:rFonts w:ascii="Times New Roman" w:hAnsi="Times New Roman" w:cs="Times New Roman"/>
          <w:sz w:val="20"/>
          <w:szCs w:val="20"/>
          <w:lang w:val="ca-ES"/>
        </w:rPr>
        <w:t xml:space="preserve"> </w:t>
      </w:r>
      <w:r w:rsidR="005E31D0">
        <w:rPr>
          <w:rFonts w:ascii="Times New Roman" w:hAnsi="Times New Roman" w:cs="Times New Roman"/>
          <w:sz w:val="20"/>
          <w:szCs w:val="20"/>
          <w:lang w:val="ca-ES"/>
        </w:rPr>
        <w:t xml:space="preserve"> </w:t>
      </w:r>
      <w:r w:rsidRPr="00CC5BD4">
        <w:rPr>
          <w:rFonts w:ascii="Times New Roman" w:hAnsi="Times New Roman" w:cs="Times New Roman"/>
          <w:sz w:val="20"/>
          <w:szCs w:val="20"/>
          <w:lang w:val="ca-ES"/>
        </w:rPr>
        <w:t xml:space="preserve">Durant aquest any </w:t>
      </w:r>
      <w:r w:rsidRPr="00CC5BD4">
        <w:rPr>
          <w:rFonts w:ascii="Times New Roman" w:hAnsi="Times New Roman" w:cs="Times New Roman"/>
          <w:b/>
          <w:sz w:val="20"/>
          <w:szCs w:val="20"/>
          <w:lang w:val="ca-ES"/>
        </w:rPr>
        <w:t>s'han allotjat</w:t>
      </w:r>
      <w:r w:rsidR="00B53531">
        <w:rPr>
          <w:rFonts w:ascii="Times New Roman" w:hAnsi="Times New Roman" w:cs="Times New Roman"/>
          <w:b/>
          <w:sz w:val="20"/>
          <w:szCs w:val="20"/>
          <w:lang w:val="ca-ES"/>
        </w:rPr>
        <w:t xml:space="preserve"> 731 </w:t>
      </w:r>
      <w:r w:rsidRPr="00CC5BD4">
        <w:rPr>
          <w:rFonts w:ascii="Times New Roman" w:hAnsi="Times New Roman" w:cs="Times New Roman"/>
          <w:b/>
          <w:sz w:val="20"/>
          <w:szCs w:val="20"/>
          <w:lang w:val="ca-ES"/>
        </w:rPr>
        <w:t>persones</w:t>
      </w:r>
      <w:r w:rsidRPr="00CC5BD4">
        <w:rPr>
          <w:rFonts w:ascii="Times New Roman" w:hAnsi="Times New Roman" w:cs="Times New Roman"/>
          <w:sz w:val="20"/>
          <w:szCs w:val="20"/>
          <w:lang w:val="ca-ES"/>
        </w:rPr>
        <w:t>.</w:t>
      </w:r>
    </w:p>
    <w:p w14:paraId="50BD3FCD" w14:textId="77777777" w:rsidR="001352B5" w:rsidRPr="00CC5BD4" w:rsidRDefault="001352B5" w:rsidP="001352B5">
      <w:pPr>
        <w:pStyle w:val="Subttulo"/>
        <w:jc w:val="both"/>
        <w:rPr>
          <w:bCs/>
          <w:sz w:val="22"/>
          <w:szCs w:val="22"/>
          <w:u w:val="single"/>
          <w:lang w:val="ca-ES"/>
        </w:rPr>
      </w:pPr>
      <w:r w:rsidRPr="00CC5BD4">
        <w:rPr>
          <w:bCs/>
          <w:sz w:val="22"/>
          <w:szCs w:val="22"/>
          <w:u w:val="single"/>
          <w:lang w:val="ca-ES"/>
        </w:rPr>
        <w:t>Dades estadístiques:</w:t>
      </w:r>
    </w:p>
    <w:p w14:paraId="1227A7E8" w14:textId="77777777" w:rsidR="001352B5" w:rsidRPr="00CC5BD4" w:rsidRDefault="001352B5" w:rsidP="001352B5">
      <w:pPr>
        <w:pStyle w:val="Subttulo"/>
        <w:jc w:val="both"/>
        <w:rPr>
          <w:bCs/>
          <w:sz w:val="20"/>
          <w:lang w:val="ca-ES"/>
        </w:rPr>
      </w:pPr>
      <w:r w:rsidRPr="00CC5BD4">
        <w:rPr>
          <w:rStyle w:val="tlid-translation"/>
          <w:lang w:val="ca-ES"/>
        </w:rPr>
        <w:t>Temps d'estada dels residents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0"/>
        <w:gridCol w:w="2484"/>
        <w:gridCol w:w="2693"/>
      </w:tblGrid>
      <w:tr w:rsidR="001352B5" w:rsidRPr="00CC5BD4" w14:paraId="4238CF40" w14:textId="77777777" w:rsidTr="00CF37AD">
        <w:tc>
          <w:tcPr>
            <w:tcW w:w="3040" w:type="dxa"/>
          </w:tcPr>
          <w:p w14:paraId="16611F03" w14:textId="77777777" w:rsidR="001352B5" w:rsidRPr="00CC5BD4" w:rsidRDefault="001352B5" w:rsidP="001352B5">
            <w:pPr>
              <w:pStyle w:val="Subttulo"/>
              <w:jc w:val="both"/>
              <w:rPr>
                <w:bCs/>
                <w:sz w:val="20"/>
                <w:u w:val="single"/>
                <w:lang w:val="ca-ES"/>
              </w:rPr>
            </w:pPr>
            <w:r w:rsidRPr="00CC5BD4">
              <w:rPr>
                <w:bCs/>
                <w:sz w:val="20"/>
                <w:u w:val="single"/>
                <w:lang w:val="ca-ES"/>
              </w:rPr>
              <w:t xml:space="preserve">Temps d’estada </w:t>
            </w:r>
          </w:p>
        </w:tc>
        <w:tc>
          <w:tcPr>
            <w:tcW w:w="2484" w:type="dxa"/>
          </w:tcPr>
          <w:p w14:paraId="26EF849E" w14:textId="77777777" w:rsidR="001352B5" w:rsidRPr="00CC5BD4" w:rsidRDefault="001352B5" w:rsidP="00CF37AD">
            <w:pPr>
              <w:pStyle w:val="Subttulo"/>
              <w:rPr>
                <w:b w:val="0"/>
                <w:bCs/>
                <w:sz w:val="20"/>
                <w:lang w:val="ca-ES"/>
              </w:rPr>
            </w:pPr>
            <w:r w:rsidRPr="00CC5BD4">
              <w:rPr>
                <w:b w:val="0"/>
                <w:bCs/>
                <w:sz w:val="20"/>
                <w:lang w:val="ca-ES"/>
              </w:rPr>
              <w:t>nombre</w:t>
            </w:r>
          </w:p>
        </w:tc>
        <w:tc>
          <w:tcPr>
            <w:tcW w:w="2693" w:type="dxa"/>
          </w:tcPr>
          <w:p w14:paraId="4DBF62A9" w14:textId="77777777" w:rsidR="001352B5" w:rsidRPr="00CC5BD4" w:rsidRDefault="001352B5" w:rsidP="00CF37AD">
            <w:pPr>
              <w:pStyle w:val="Subttulo"/>
              <w:rPr>
                <w:b w:val="0"/>
                <w:bCs/>
                <w:sz w:val="20"/>
                <w:lang w:val="ca-ES"/>
              </w:rPr>
            </w:pPr>
            <w:r w:rsidRPr="00CC5BD4">
              <w:rPr>
                <w:b w:val="0"/>
                <w:bCs/>
                <w:sz w:val="20"/>
                <w:lang w:val="ca-ES"/>
              </w:rPr>
              <w:t>percentatge</w:t>
            </w:r>
          </w:p>
        </w:tc>
      </w:tr>
      <w:tr w:rsidR="001352B5" w:rsidRPr="00CC5BD4" w14:paraId="73921F29" w14:textId="77777777" w:rsidTr="00CF37AD">
        <w:tc>
          <w:tcPr>
            <w:tcW w:w="3040" w:type="dxa"/>
          </w:tcPr>
          <w:p w14:paraId="1873ACA2" w14:textId="77777777" w:rsidR="001352B5" w:rsidRPr="00CC5BD4" w:rsidRDefault="001352B5" w:rsidP="00CF37AD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 w:rsidRPr="00CC5BD4">
              <w:rPr>
                <w:rStyle w:val="tlid-translation"/>
                <w:b w:val="0"/>
                <w:lang w:val="ca-ES"/>
              </w:rPr>
              <w:t>Menys d'una setmana</w:t>
            </w:r>
          </w:p>
        </w:tc>
        <w:tc>
          <w:tcPr>
            <w:tcW w:w="2484" w:type="dxa"/>
          </w:tcPr>
          <w:p w14:paraId="28B28949" w14:textId="3E1C2064" w:rsidR="001352B5" w:rsidRPr="00CC5BD4" w:rsidRDefault="00B53531" w:rsidP="00CF37AD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596</w:t>
            </w:r>
          </w:p>
        </w:tc>
        <w:tc>
          <w:tcPr>
            <w:tcW w:w="2693" w:type="dxa"/>
          </w:tcPr>
          <w:p w14:paraId="64498577" w14:textId="556D6522" w:rsidR="001352B5" w:rsidRPr="00CC5BD4" w:rsidRDefault="00B53531" w:rsidP="00CF37AD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81,5</w:t>
            </w:r>
          </w:p>
        </w:tc>
      </w:tr>
      <w:tr w:rsidR="001352B5" w:rsidRPr="00CC5BD4" w14:paraId="20D1276B" w14:textId="77777777" w:rsidTr="00CF37AD">
        <w:tc>
          <w:tcPr>
            <w:tcW w:w="3040" w:type="dxa"/>
          </w:tcPr>
          <w:p w14:paraId="47C26E8A" w14:textId="77777777" w:rsidR="001352B5" w:rsidRPr="00CC5BD4" w:rsidRDefault="001352B5" w:rsidP="00CF37AD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 w:rsidRPr="00CC5BD4">
              <w:rPr>
                <w:rStyle w:val="tlid-translation"/>
                <w:b w:val="0"/>
                <w:lang w:val="ca-ES"/>
              </w:rPr>
              <w:t>D'una a dues setmanes</w:t>
            </w:r>
          </w:p>
        </w:tc>
        <w:tc>
          <w:tcPr>
            <w:tcW w:w="2484" w:type="dxa"/>
          </w:tcPr>
          <w:p w14:paraId="09178DB6" w14:textId="7F584DE4" w:rsidR="001352B5" w:rsidRPr="00CC5BD4" w:rsidRDefault="00B53531" w:rsidP="00CF37AD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61</w:t>
            </w:r>
          </w:p>
        </w:tc>
        <w:tc>
          <w:tcPr>
            <w:tcW w:w="2693" w:type="dxa"/>
          </w:tcPr>
          <w:p w14:paraId="67A42FF8" w14:textId="7EF93F6F" w:rsidR="001352B5" w:rsidRPr="00CC5BD4" w:rsidRDefault="00B53531" w:rsidP="00CF37AD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8,4</w:t>
            </w:r>
          </w:p>
        </w:tc>
      </w:tr>
      <w:tr w:rsidR="00AE6752" w:rsidRPr="00CC5BD4" w14:paraId="7ADB45FF" w14:textId="77777777" w:rsidTr="00CF37AD">
        <w:tc>
          <w:tcPr>
            <w:tcW w:w="3040" w:type="dxa"/>
          </w:tcPr>
          <w:p w14:paraId="12E2040C" w14:textId="77777777" w:rsidR="00AE6752" w:rsidRPr="00CC5BD4" w:rsidRDefault="00AE6752" w:rsidP="00AE6752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 w:rsidRPr="00CC5BD4">
              <w:rPr>
                <w:rStyle w:val="tlid-translation"/>
                <w:b w:val="0"/>
                <w:lang w:val="ca-ES"/>
              </w:rPr>
              <w:t>De dues setmanes a un mes</w:t>
            </w:r>
          </w:p>
        </w:tc>
        <w:tc>
          <w:tcPr>
            <w:tcW w:w="2484" w:type="dxa"/>
          </w:tcPr>
          <w:p w14:paraId="03C2017A" w14:textId="1B0820EF" w:rsidR="00AE6752" w:rsidRPr="00CC5BD4" w:rsidRDefault="00B53531" w:rsidP="00AE6752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45</w:t>
            </w:r>
          </w:p>
        </w:tc>
        <w:tc>
          <w:tcPr>
            <w:tcW w:w="2693" w:type="dxa"/>
          </w:tcPr>
          <w:p w14:paraId="44BF52E0" w14:textId="6E586E08" w:rsidR="00AE6752" w:rsidRPr="00CC5BD4" w:rsidRDefault="00B53531" w:rsidP="00AE6752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6,3</w:t>
            </w:r>
          </w:p>
        </w:tc>
      </w:tr>
      <w:tr w:rsidR="00AE6752" w:rsidRPr="00CC5BD4" w14:paraId="335D280A" w14:textId="77777777" w:rsidTr="00CF37AD">
        <w:tc>
          <w:tcPr>
            <w:tcW w:w="3040" w:type="dxa"/>
          </w:tcPr>
          <w:p w14:paraId="491933AF" w14:textId="77777777" w:rsidR="00AE6752" w:rsidRPr="00CC5BD4" w:rsidRDefault="00AE6752" w:rsidP="00AE6752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 w:rsidRPr="00CC5BD4">
              <w:rPr>
                <w:rStyle w:val="tlid-translation"/>
                <w:b w:val="0"/>
                <w:lang w:val="ca-ES"/>
              </w:rPr>
              <w:t>D'un mes a quatre mesos</w:t>
            </w:r>
          </w:p>
        </w:tc>
        <w:tc>
          <w:tcPr>
            <w:tcW w:w="2484" w:type="dxa"/>
          </w:tcPr>
          <w:p w14:paraId="66E097B7" w14:textId="48966C8A" w:rsidR="00AE6752" w:rsidRPr="00CC5BD4" w:rsidRDefault="00B53531" w:rsidP="00AE6752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17</w:t>
            </w:r>
          </w:p>
        </w:tc>
        <w:tc>
          <w:tcPr>
            <w:tcW w:w="2693" w:type="dxa"/>
          </w:tcPr>
          <w:p w14:paraId="51292AD6" w14:textId="1FBD8E5E" w:rsidR="00AE6752" w:rsidRPr="00CC5BD4" w:rsidRDefault="00B53531" w:rsidP="00AE6752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2,3</w:t>
            </w:r>
          </w:p>
        </w:tc>
      </w:tr>
      <w:tr w:rsidR="00AE6752" w:rsidRPr="00CC5BD4" w14:paraId="175F3730" w14:textId="77777777" w:rsidTr="00CF37AD">
        <w:tc>
          <w:tcPr>
            <w:tcW w:w="3040" w:type="dxa"/>
          </w:tcPr>
          <w:p w14:paraId="17D5C860" w14:textId="77777777" w:rsidR="00AE6752" w:rsidRPr="00CC5BD4" w:rsidRDefault="00AE6752" w:rsidP="00AE6752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 w:rsidRPr="00CC5BD4">
              <w:rPr>
                <w:rStyle w:val="tlid-translation"/>
                <w:b w:val="0"/>
                <w:lang w:val="ca-ES"/>
              </w:rPr>
              <w:t>Mas de quatre mesos</w:t>
            </w:r>
          </w:p>
        </w:tc>
        <w:tc>
          <w:tcPr>
            <w:tcW w:w="2484" w:type="dxa"/>
          </w:tcPr>
          <w:p w14:paraId="7F74BBF3" w14:textId="129C9DF9" w:rsidR="00AE6752" w:rsidRPr="00CC5BD4" w:rsidRDefault="00B53531" w:rsidP="00C872DF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12</w:t>
            </w:r>
          </w:p>
        </w:tc>
        <w:tc>
          <w:tcPr>
            <w:tcW w:w="2693" w:type="dxa"/>
          </w:tcPr>
          <w:p w14:paraId="3C5B5882" w14:textId="54175FA8" w:rsidR="00AE6752" w:rsidRPr="00CC5BD4" w:rsidRDefault="00B53531" w:rsidP="00AE6752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1,5</w:t>
            </w:r>
          </w:p>
        </w:tc>
      </w:tr>
      <w:tr w:rsidR="00AE6752" w:rsidRPr="00CC5BD4" w14:paraId="404E68D5" w14:textId="77777777" w:rsidTr="00CF37AD">
        <w:tc>
          <w:tcPr>
            <w:tcW w:w="3040" w:type="dxa"/>
          </w:tcPr>
          <w:p w14:paraId="3AD4FC9D" w14:textId="77777777" w:rsidR="00AE6752" w:rsidRPr="00CC5BD4" w:rsidRDefault="00AE6752" w:rsidP="00AE6752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 w:rsidRPr="00CC5BD4">
              <w:rPr>
                <w:b w:val="0"/>
                <w:bCs/>
                <w:sz w:val="20"/>
                <w:lang w:val="ca-ES"/>
              </w:rPr>
              <w:t>Total</w:t>
            </w:r>
          </w:p>
        </w:tc>
        <w:tc>
          <w:tcPr>
            <w:tcW w:w="2484" w:type="dxa"/>
          </w:tcPr>
          <w:p w14:paraId="17EBD427" w14:textId="1A8C277A" w:rsidR="00AE6752" w:rsidRPr="00CC5BD4" w:rsidRDefault="00B53531" w:rsidP="00AE6752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731</w:t>
            </w:r>
          </w:p>
        </w:tc>
        <w:tc>
          <w:tcPr>
            <w:tcW w:w="2693" w:type="dxa"/>
          </w:tcPr>
          <w:p w14:paraId="4D3689B9" w14:textId="4CD0EA33" w:rsidR="00AE6752" w:rsidRPr="00CC5BD4" w:rsidRDefault="00B53531" w:rsidP="00AE6752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100</w:t>
            </w:r>
            <w:r w:rsidR="004472BE">
              <w:rPr>
                <w:b w:val="0"/>
                <w:bCs/>
                <w:sz w:val="20"/>
                <w:lang w:val="ca-ES"/>
              </w:rPr>
              <w:t>,00</w:t>
            </w:r>
          </w:p>
        </w:tc>
      </w:tr>
    </w:tbl>
    <w:p w14:paraId="1B187911" w14:textId="77777777" w:rsidR="001352B5" w:rsidRPr="00CC5BD4" w:rsidRDefault="001352B5" w:rsidP="001352B5">
      <w:pPr>
        <w:pStyle w:val="Subttulo"/>
        <w:jc w:val="both"/>
        <w:rPr>
          <w:bCs/>
          <w:sz w:val="20"/>
          <w:u w:val="single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2481"/>
        <w:gridCol w:w="2693"/>
      </w:tblGrid>
      <w:tr w:rsidR="001352B5" w:rsidRPr="00CC5BD4" w14:paraId="2C2ED329" w14:textId="77777777" w:rsidTr="00CF37AD">
        <w:tc>
          <w:tcPr>
            <w:tcW w:w="3043" w:type="dxa"/>
          </w:tcPr>
          <w:p w14:paraId="14E931CF" w14:textId="77777777" w:rsidR="001352B5" w:rsidRPr="00CC5BD4" w:rsidRDefault="00CC5BD4" w:rsidP="00CF37AD">
            <w:pPr>
              <w:pStyle w:val="Subttulo"/>
              <w:jc w:val="both"/>
              <w:rPr>
                <w:bCs/>
                <w:sz w:val="20"/>
                <w:u w:val="single"/>
                <w:lang w:val="ca-ES"/>
              </w:rPr>
            </w:pPr>
            <w:r w:rsidRPr="00CC5BD4">
              <w:rPr>
                <w:rStyle w:val="tlid-translation"/>
                <w:lang w:val="ca-ES"/>
              </w:rPr>
              <w:t>P</w:t>
            </w:r>
            <w:r w:rsidR="00AE6752" w:rsidRPr="00CC5BD4">
              <w:rPr>
                <w:rStyle w:val="tlid-translation"/>
                <w:lang w:val="ca-ES"/>
              </w:rPr>
              <w:t>rofessió</w:t>
            </w:r>
          </w:p>
        </w:tc>
        <w:tc>
          <w:tcPr>
            <w:tcW w:w="2481" w:type="dxa"/>
          </w:tcPr>
          <w:p w14:paraId="51288141" w14:textId="77777777" w:rsidR="001352B5" w:rsidRPr="00CC5BD4" w:rsidRDefault="00AE6752" w:rsidP="00CF37AD">
            <w:pPr>
              <w:pStyle w:val="Subttulo"/>
              <w:rPr>
                <w:b w:val="0"/>
                <w:bCs/>
                <w:sz w:val="20"/>
                <w:lang w:val="ca-ES"/>
              </w:rPr>
            </w:pPr>
            <w:r w:rsidRPr="00CC5BD4">
              <w:rPr>
                <w:b w:val="0"/>
                <w:bCs/>
                <w:sz w:val="20"/>
                <w:lang w:val="ca-ES"/>
              </w:rPr>
              <w:t>nombre</w:t>
            </w:r>
          </w:p>
        </w:tc>
        <w:tc>
          <w:tcPr>
            <w:tcW w:w="2693" w:type="dxa"/>
          </w:tcPr>
          <w:p w14:paraId="19F37727" w14:textId="77777777" w:rsidR="001352B5" w:rsidRPr="00CC5BD4" w:rsidRDefault="00AE6752" w:rsidP="00CF37AD">
            <w:pPr>
              <w:pStyle w:val="Subttulo"/>
              <w:rPr>
                <w:b w:val="0"/>
                <w:bCs/>
                <w:sz w:val="20"/>
                <w:lang w:val="ca-ES"/>
              </w:rPr>
            </w:pPr>
            <w:r w:rsidRPr="00CC5BD4">
              <w:rPr>
                <w:b w:val="0"/>
                <w:bCs/>
                <w:sz w:val="20"/>
                <w:lang w:val="ca-ES"/>
              </w:rPr>
              <w:t>percentatge</w:t>
            </w:r>
          </w:p>
        </w:tc>
      </w:tr>
      <w:tr w:rsidR="001352B5" w:rsidRPr="00CC5BD4" w14:paraId="767D5D19" w14:textId="77777777" w:rsidTr="00CF37AD">
        <w:tc>
          <w:tcPr>
            <w:tcW w:w="3043" w:type="dxa"/>
          </w:tcPr>
          <w:p w14:paraId="1B678405" w14:textId="79553A89" w:rsidR="001352B5" w:rsidRPr="00CC5BD4" w:rsidRDefault="004472BE" w:rsidP="00CC5BD4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M</w:t>
            </w:r>
            <w:r w:rsidR="00CC5BD4" w:rsidRPr="00CC5BD4">
              <w:rPr>
                <w:b w:val="0"/>
                <w:bCs/>
                <w:sz w:val="20"/>
                <w:lang w:val="ca-ES"/>
              </w:rPr>
              <w:t>ariners mercants</w:t>
            </w:r>
          </w:p>
        </w:tc>
        <w:tc>
          <w:tcPr>
            <w:tcW w:w="2481" w:type="dxa"/>
          </w:tcPr>
          <w:p w14:paraId="6D40692A" w14:textId="27E62650" w:rsidR="001352B5" w:rsidRPr="00CC5BD4" w:rsidRDefault="00B53531" w:rsidP="00B53531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43</w:t>
            </w:r>
            <w:r w:rsidR="004472BE">
              <w:rPr>
                <w:b w:val="0"/>
                <w:bCs/>
                <w:sz w:val="20"/>
                <w:lang w:val="ca-ES"/>
              </w:rPr>
              <w:t>9</w:t>
            </w:r>
          </w:p>
        </w:tc>
        <w:tc>
          <w:tcPr>
            <w:tcW w:w="2693" w:type="dxa"/>
          </w:tcPr>
          <w:p w14:paraId="5B0F56AF" w14:textId="026525B8" w:rsidR="001352B5" w:rsidRPr="00CC5BD4" w:rsidRDefault="004472BE" w:rsidP="00CF37AD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60,1</w:t>
            </w:r>
          </w:p>
        </w:tc>
      </w:tr>
      <w:tr w:rsidR="001352B5" w:rsidRPr="00CC5BD4" w14:paraId="01357D96" w14:textId="77777777" w:rsidTr="00CF37AD">
        <w:tc>
          <w:tcPr>
            <w:tcW w:w="3043" w:type="dxa"/>
          </w:tcPr>
          <w:p w14:paraId="42698D01" w14:textId="3612CF26" w:rsidR="001352B5" w:rsidRPr="00CC5BD4" w:rsidRDefault="004472BE" w:rsidP="00CF37AD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P</w:t>
            </w:r>
            <w:r w:rsidR="00CC5BD4" w:rsidRPr="00CC5BD4">
              <w:rPr>
                <w:b w:val="0"/>
                <w:bCs/>
                <w:sz w:val="20"/>
                <w:lang w:val="ca-ES"/>
              </w:rPr>
              <w:t>escadors</w:t>
            </w:r>
          </w:p>
        </w:tc>
        <w:tc>
          <w:tcPr>
            <w:tcW w:w="2481" w:type="dxa"/>
          </w:tcPr>
          <w:p w14:paraId="66534231" w14:textId="27502040" w:rsidR="001352B5" w:rsidRPr="00CC5BD4" w:rsidRDefault="00B53531" w:rsidP="00CF37AD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6</w:t>
            </w:r>
            <w:r w:rsidR="004472BE">
              <w:rPr>
                <w:b w:val="0"/>
                <w:bCs/>
                <w:sz w:val="20"/>
                <w:lang w:val="ca-ES"/>
              </w:rPr>
              <w:t>7</w:t>
            </w:r>
          </w:p>
        </w:tc>
        <w:tc>
          <w:tcPr>
            <w:tcW w:w="2693" w:type="dxa"/>
          </w:tcPr>
          <w:p w14:paraId="231F420C" w14:textId="12AD2D43" w:rsidR="001352B5" w:rsidRPr="00CC5BD4" w:rsidRDefault="004472BE" w:rsidP="00CF37AD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9,2</w:t>
            </w:r>
          </w:p>
        </w:tc>
      </w:tr>
      <w:tr w:rsidR="001352B5" w:rsidRPr="00CC5BD4" w14:paraId="23E97CD1" w14:textId="77777777" w:rsidTr="00CF37AD">
        <w:tc>
          <w:tcPr>
            <w:tcW w:w="3043" w:type="dxa"/>
          </w:tcPr>
          <w:p w14:paraId="7C1F91F2" w14:textId="77777777" w:rsidR="001352B5" w:rsidRPr="00CC5BD4" w:rsidRDefault="00CC5BD4" w:rsidP="00CF37AD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 w:rsidRPr="00CC5BD4">
              <w:rPr>
                <w:b w:val="0"/>
                <w:bCs/>
                <w:sz w:val="20"/>
                <w:lang w:val="ca-ES"/>
              </w:rPr>
              <w:t>Estudiants de nàutica</w:t>
            </w:r>
          </w:p>
        </w:tc>
        <w:tc>
          <w:tcPr>
            <w:tcW w:w="2481" w:type="dxa"/>
          </w:tcPr>
          <w:p w14:paraId="622EE26E" w14:textId="60DE92D6" w:rsidR="001352B5" w:rsidRPr="00CC5BD4" w:rsidRDefault="00B53531" w:rsidP="00CF37AD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6</w:t>
            </w:r>
          </w:p>
        </w:tc>
        <w:tc>
          <w:tcPr>
            <w:tcW w:w="2693" w:type="dxa"/>
          </w:tcPr>
          <w:p w14:paraId="3BB18288" w14:textId="7F6D9B35" w:rsidR="001352B5" w:rsidRPr="00CC5BD4" w:rsidRDefault="004472BE" w:rsidP="00CF37AD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0,8</w:t>
            </w:r>
          </w:p>
        </w:tc>
      </w:tr>
      <w:tr w:rsidR="001352B5" w:rsidRPr="00CC5BD4" w14:paraId="2CEE5867" w14:textId="77777777" w:rsidTr="00CF37AD">
        <w:tc>
          <w:tcPr>
            <w:tcW w:w="3043" w:type="dxa"/>
          </w:tcPr>
          <w:p w14:paraId="4F66167F" w14:textId="429AA4CD" w:rsidR="001352B5" w:rsidRPr="00CC5BD4" w:rsidRDefault="00CC5BD4" w:rsidP="00CF37AD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 w:rsidRPr="00CC5BD4">
              <w:rPr>
                <w:b w:val="0"/>
                <w:bCs/>
                <w:sz w:val="20"/>
                <w:lang w:val="ca-ES"/>
              </w:rPr>
              <w:t>Familiars de marin</w:t>
            </w:r>
            <w:r w:rsidR="007E2A3A">
              <w:rPr>
                <w:b w:val="0"/>
                <w:bCs/>
                <w:sz w:val="20"/>
                <w:lang w:val="ca-ES"/>
              </w:rPr>
              <w:t>ers</w:t>
            </w:r>
          </w:p>
        </w:tc>
        <w:tc>
          <w:tcPr>
            <w:tcW w:w="2481" w:type="dxa"/>
          </w:tcPr>
          <w:p w14:paraId="1A79E54C" w14:textId="7379AB74" w:rsidR="001352B5" w:rsidRPr="00CC5BD4" w:rsidRDefault="00B53531" w:rsidP="00CF37AD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64</w:t>
            </w:r>
          </w:p>
        </w:tc>
        <w:tc>
          <w:tcPr>
            <w:tcW w:w="2693" w:type="dxa"/>
          </w:tcPr>
          <w:p w14:paraId="515E624F" w14:textId="13530C60" w:rsidR="001352B5" w:rsidRPr="00CC5BD4" w:rsidRDefault="004472BE" w:rsidP="00CF37AD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8,8</w:t>
            </w:r>
          </w:p>
        </w:tc>
      </w:tr>
      <w:tr w:rsidR="001352B5" w:rsidRPr="00CC5BD4" w14:paraId="7F58529F" w14:textId="77777777" w:rsidTr="00CF37AD">
        <w:tc>
          <w:tcPr>
            <w:tcW w:w="3043" w:type="dxa"/>
          </w:tcPr>
          <w:p w14:paraId="4EC229E1" w14:textId="62B43ED5" w:rsidR="001352B5" w:rsidRPr="00CC5BD4" w:rsidRDefault="004472BE" w:rsidP="00CF37AD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B</w:t>
            </w:r>
            <w:r w:rsidR="00CC5BD4" w:rsidRPr="00CC5BD4">
              <w:rPr>
                <w:b w:val="0"/>
                <w:bCs/>
                <w:sz w:val="20"/>
                <w:lang w:val="ca-ES"/>
              </w:rPr>
              <w:t>ussos</w:t>
            </w:r>
          </w:p>
        </w:tc>
        <w:tc>
          <w:tcPr>
            <w:tcW w:w="2481" w:type="dxa"/>
          </w:tcPr>
          <w:p w14:paraId="09CD7B00" w14:textId="069356EF" w:rsidR="001352B5" w:rsidRPr="00CC5BD4" w:rsidRDefault="00B53531" w:rsidP="00CF37AD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115</w:t>
            </w:r>
          </w:p>
        </w:tc>
        <w:tc>
          <w:tcPr>
            <w:tcW w:w="2693" w:type="dxa"/>
          </w:tcPr>
          <w:p w14:paraId="2AF475CF" w14:textId="0227A10F" w:rsidR="001352B5" w:rsidRPr="00CC5BD4" w:rsidRDefault="004472BE" w:rsidP="00CF37AD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15,7</w:t>
            </w:r>
          </w:p>
        </w:tc>
      </w:tr>
      <w:tr w:rsidR="001352B5" w:rsidRPr="00CC5BD4" w14:paraId="68316F92" w14:textId="77777777" w:rsidTr="00CF37AD">
        <w:tc>
          <w:tcPr>
            <w:tcW w:w="3043" w:type="dxa"/>
          </w:tcPr>
          <w:p w14:paraId="7A66A873" w14:textId="7787D283" w:rsidR="001352B5" w:rsidRPr="00CC5BD4" w:rsidRDefault="009C59AA" w:rsidP="00CF37AD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A</w:t>
            </w:r>
            <w:r w:rsidR="00941F84">
              <w:rPr>
                <w:b w:val="0"/>
                <w:bCs/>
                <w:sz w:val="20"/>
                <w:lang w:val="ca-ES"/>
              </w:rPr>
              <w:t>ltres</w:t>
            </w:r>
            <w:r>
              <w:rPr>
                <w:b w:val="0"/>
                <w:bCs/>
                <w:sz w:val="20"/>
                <w:lang w:val="ca-ES"/>
              </w:rPr>
              <w:t xml:space="preserve"> vinculats al mon </w:t>
            </w:r>
            <w:r w:rsidR="00EC3284">
              <w:rPr>
                <w:b w:val="0"/>
                <w:bCs/>
                <w:sz w:val="20"/>
                <w:lang w:val="ca-ES"/>
              </w:rPr>
              <w:t>marítim</w:t>
            </w:r>
            <w:r>
              <w:rPr>
                <w:b w:val="0"/>
                <w:bCs/>
                <w:sz w:val="20"/>
                <w:lang w:val="ca-ES"/>
              </w:rPr>
              <w:t xml:space="preserve"> </w:t>
            </w:r>
          </w:p>
        </w:tc>
        <w:tc>
          <w:tcPr>
            <w:tcW w:w="2481" w:type="dxa"/>
          </w:tcPr>
          <w:p w14:paraId="4F594C5F" w14:textId="48B95E70" w:rsidR="001352B5" w:rsidRPr="00CC5BD4" w:rsidRDefault="00B53531" w:rsidP="00CF37AD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23</w:t>
            </w:r>
          </w:p>
        </w:tc>
        <w:tc>
          <w:tcPr>
            <w:tcW w:w="2693" w:type="dxa"/>
          </w:tcPr>
          <w:p w14:paraId="2FD3B772" w14:textId="76892C8B" w:rsidR="001352B5" w:rsidRPr="00CC5BD4" w:rsidRDefault="004472BE" w:rsidP="00CF37AD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3,1</w:t>
            </w:r>
          </w:p>
        </w:tc>
      </w:tr>
      <w:tr w:rsidR="001352B5" w:rsidRPr="00CC5BD4" w14:paraId="69A7EFF6" w14:textId="77777777" w:rsidTr="00CF37AD">
        <w:tc>
          <w:tcPr>
            <w:tcW w:w="3043" w:type="dxa"/>
          </w:tcPr>
          <w:p w14:paraId="4B92281A" w14:textId="77777777" w:rsidR="001352B5" w:rsidRPr="00CC5BD4" w:rsidRDefault="00CC5BD4" w:rsidP="00CF37AD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 w:rsidRPr="00CC5BD4">
              <w:rPr>
                <w:b w:val="0"/>
                <w:bCs/>
                <w:sz w:val="20"/>
                <w:lang w:val="ca-ES"/>
              </w:rPr>
              <w:t>Personal d'altres Stella Maris</w:t>
            </w:r>
          </w:p>
        </w:tc>
        <w:tc>
          <w:tcPr>
            <w:tcW w:w="2481" w:type="dxa"/>
          </w:tcPr>
          <w:p w14:paraId="41195525" w14:textId="762A2A8A" w:rsidR="001352B5" w:rsidRPr="00CC5BD4" w:rsidRDefault="004472BE" w:rsidP="00CF37AD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9</w:t>
            </w:r>
          </w:p>
        </w:tc>
        <w:tc>
          <w:tcPr>
            <w:tcW w:w="2693" w:type="dxa"/>
          </w:tcPr>
          <w:p w14:paraId="03E45545" w14:textId="3FE78CE1" w:rsidR="001352B5" w:rsidRPr="00CC5BD4" w:rsidRDefault="004472BE" w:rsidP="00CF37AD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1,2</w:t>
            </w:r>
          </w:p>
        </w:tc>
      </w:tr>
      <w:tr w:rsidR="001352B5" w:rsidRPr="00CC5BD4" w14:paraId="38222AF3" w14:textId="77777777" w:rsidTr="00CF37AD">
        <w:tc>
          <w:tcPr>
            <w:tcW w:w="3043" w:type="dxa"/>
          </w:tcPr>
          <w:p w14:paraId="6AAD9D89" w14:textId="77777777" w:rsidR="001352B5" w:rsidRPr="00CC5BD4" w:rsidRDefault="001352B5" w:rsidP="00CF37AD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 w:rsidRPr="00CC5BD4">
              <w:rPr>
                <w:b w:val="0"/>
                <w:bCs/>
                <w:sz w:val="20"/>
                <w:lang w:val="ca-ES"/>
              </w:rPr>
              <w:t>No consta</w:t>
            </w:r>
          </w:p>
        </w:tc>
        <w:tc>
          <w:tcPr>
            <w:tcW w:w="2481" w:type="dxa"/>
          </w:tcPr>
          <w:p w14:paraId="21818390" w14:textId="346F232E" w:rsidR="001352B5" w:rsidRPr="00CC5BD4" w:rsidRDefault="004472BE" w:rsidP="00CF37AD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8</w:t>
            </w:r>
          </w:p>
        </w:tc>
        <w:tc>
          <w:tcPr>
            <w:tcW w:w="2693" w:type="dxa"/>
          </w:tcPr>
          <w:p w14:paraId="00A0E948" w14:textId="21B13648" w:rsidR="001352B5" w:rsidRPr="00CC5BD4" w:rsidRDefault="004472BE" w:rsidP="00CF37AD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1,1</w:t>
            </w:r>
          </w:p>
        </w:tc>
      </w:tr>
      <w:tr w:rsidR="001352B5" w:rsidRPr="00CC5BD4" w14:paraId="4D346E2F" w14:textId="77777777" w:rsidTr="00CF37AD">
        <w:tc>
          <w:tcPr>
            <w:tcW w:w="3043" w:type="dxa"/>
          </w:tcPr>
          <w:p w14:paraId="11D6842C" w14:textId="77777777" w:rsidR="001352B5" w:rsidRPr="00CC5BD4" w:rsidRDefault="00AE6752" w:rsidP="00CF37AD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 w:rsidRPr="00CC5BD4">
              <w:rPr>
                <w:b w:val="0"/>
                <w:bCs/>
                <w:sz w:val="20"/>
                <w:lang w:val="ca-ES"/>
              </w:rPr>
              <w:t>Total</w:t>
            </w:r>
          </w:p>
        </w:tc>
        <w:tc>
          <w:tcPr>
            <w:tcW w:w="2481" w:type="dxa"/>
          </w:tcPr>
          <w:p w14:paraId="6D994D65" w14:textId="615D20B7" w:rsidR="001352B5" w:rsidRPr="00CC5BD4" w:rsidRDefault="004472BE" w:rsidP="00CF37AD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731</w:t>
            </w:r>
          </w:p>
        </w:tc>
        <w:tc>
          <w:tcPr>
            <w:tcW w:w="2693" w:type="dxa"/>
          </w:tcPr>
          <w:p w14:paraId="2D3B0B7C" w14:textId="63BB73F0" w:rsidR="001352B5" w:rsidRPr="00CC5BD4" w:rsidRDefault="004472BE" w:rsidP="00CF37AD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100,00</w:t>
            </w:r>
          </w:p>
        </w:tc>
      </w:tr>
    </w:tbl>
    <w:p w14:paraId="6F73EE9E" w14:textId="77777777" w:rsidR="001352B5" w:rsidRPr="00CC5BD4" w:rsidRDefault="001352B5" w:rsidP="001352B5">
      <w:pPr>
        <w:pStyle w:val="Subttulo"/>
        <w:jc w:val="both"/>
        <w:rPr>
          <w:bCs/>
          <w:sz w:val="20"/>
          <w:u w:val="single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2483"/>
        <w:gridCol w:w="2693"/>
      </w:tblGrid>
      <w:tr w:rsidR="001352B5" w:rsidRPr="00CC5BD4" w14:paraId="3AC1D9AD" w14:textId="77777777" w:rsidTr="00AE6752">
        <w:tc>
          <w:tcPr>
            <w:tcW w:w="3041" w:type="dxa"/>
          </w:tcPr>
          <w:p w14:paraId="4D9612AB" w14:textId="77777777" w:rsidR="001352B5" w:rsidRPr="00CC5BD4" w:rsidRDefault="00CC5BD4" w:rsidP="00CF37AD">
            <w:pPr>
              <w:pStyle w:val="Subttulo"/>
              <w:jc w:val="both"/>
              <w:rPr>
                <w:bCs/>
                <w:sz w:val="20"/>
                <w:u w:val="single"/>
                <w:lang w:val="ca-ES"/>
              </w:rPr>
            </w:pPr>
            <w:r w:rsidRPr="00CC5BD4">
              <w:rPr>
                <w:bCs/>
                <w:sz w:val="20"/>
                <w:u w:val="single"/>
                <w:lang w:val="ca-ES"/>
              </w:rPr>
              <w:t>Situació laboral</w:t>
            </w:r>
          </w:p>
        </w:tc>
        <w:tc>
          <w:tcPr>
            <w:tcW w:w="2483" w:type="dxa"/>
          </w:tcPr>
          <w:p w14:paraId="1156F9EC" w14:textId="77777777" w:rsidR="001352B5" w:rsidRPr="00CC5BD4" w:rsidRDefault="00AE6752" w:rsidP="00CF37AD">
            <w:pPr>
              <w:pStyle w:val="Subttulo"/>
              <w:rPr>
                <w:b w:val="0"/>
                <w:bCs/>
                <w:sz w:val="20"/>
                <w:lang w:val="ca-ES"/>
              </w:rPr>
            </w:pPr>
            <w:r w:rsidRPr="00CC5BD4">
              <w:rPr>
                <w:b w:val="0"/>
                <w:bCs/>
                <w:sz w:val="20"/>
                <w:lang w:val="ca-ES"/>
              </w:rPr>
              <w:t>nombre</w:t>
            </w:r>
          </w:p>
        </w:tc>
        <w:tc>
          <w:tcPr>
            <w:tcW w:w="2693" w:type="dxa"/>
          </w:tcPr>
          <w:p w14:paraId="50BE975E" w14:textId="77777777" w:rsidR="001352B5" w:rsidRPr="00CC5BD4" w:rsidRDefault="00AE6752" w:rsidP="00CF37AD">
            <w:pPr>
              <w:pStyle w:val="Subttulo"/>
              <w:rPr>
                <w:b w:val="0"/>
                <w:bCs/>
                <w:sz w:val="20"/>
                <w:lang w:val="ca-ES"/>
              </w:rPr>
            </w:pPr>
            <w:r w:rsidRPr="00CC5BD4">
              <w:rPr>
                <w:b w:val="0"/>
                <w:bCs/>
                <w:sz w:val="20"/>
                <w:lang w:val="ca-ES"/>
              </w:rPr>
              <w:t>percentatge</w:t>
            </w:r>
          </w:p>
        </w:tc>
      </w:tr>
      <w:tr w:rsidR="001352B5" w:rsidRPr="00CC5BD4" w14:paraId="3A7BB693" w14:textId="77777777" w:rsidTr="00AE6752">
        <w:tc>
          <w:tcPr>
            <w:tcW w:w="3041" w:type="dxa"/>
          </w:tcPr>
          <w:p w14:paraId="39C8843C" w14:textId="77777777" w:rsidR="001352B5" w:rsidRPr="00CC5BD4" w:rsidRDefault="00CC5BD4" w:rsidP="00CF37AD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 w:rsidRPr="00CC5BD4">
              <w:rPr>
                <w:b w:val="0"/>
                <w:bCs/>
                <w:sz w:val="20"/>
                <w:lang w:val="ca-ES"/>
              </w:rPr>
              <w:t>En actiu</w:t>
            </w:r>
          </w:p>
        </w:tc>
        <w:tc>
          <w:tcPr>
            <w:tcW w:w="2483" w:type="dxa"/>
          </w:tcPr>
          <w:p w14:paraId="5C85C916" w14:textId="797A6826" w:rsidR="001352B5" w:rsidRPr="00CC5BD4" w:rsidRDefault="004472BE" w:rsidP="00CF37AD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595</w:t>
            </w:r>
          </w:p>
        </w:tc>
        <w:tc>
          <w:tcPr>
            <w:tcW w:w="2693" w:type="dxa"/>
          </w:tcPr>
          <w:p w14:paraId="13804249" w14:textId="7CC1AC11" w:rsidR="001352B5" w:rsidRPr="00CC5BD4" w:rsidRDefault="00762D50" w:rsidP="00CF37AD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81,4</w:t>
            </w:r>
          </w:p>
        </w:tc>
      </w:tr>
      <w:tr w:rsidR="001352B5" w:rsidRPr="00CC5BD4" w14:paraId="4145D5EA" w14:textId="77777777" w:rsidTr="00AE6752">
        <w:tc>
          <w:tcPr>
            <w:tcW w:w="3041" w:type="dxa"/>
          </w:tcPr>
          <w:p w14:paraId="3717E6E4" w14:textId="77777777" w:rsidR="001352B5" w:rsidRPr="00CC5BD4" w:rsidRDefault="00CC5BD4" w:rsidP="00CF37AD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 w:rsidRPr="00CC5BD4">
              <w:rPr>
                <w:b w:val="0"/>
                <w:bCs/>
                <w:sz w:val="20"/>
                <w:lang w:val="ca-ES"/>
              </w:rPr>
              <w:t>A l’atur</w:t>
            </w:r>
          </w:p>
        </w:tc>
        <w:tc>
          <w:tcPr>
            <w:tcW w:w="2483" w:type="dxa"/>
          </w:tcPr>
          <w:p w14:paraId="2B01893A" w14:textId="0B75E92A" w:rsidR="001352B5" w:rsidRPr="00CC5BD4" w:rsidRDefault="004472BE" w:rsidP="00CF37AD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61</w:t>
            </w:r>
          </w:p>
        </w:tc>
        <w:tc>
          <w:tcPr>
            <w:tcW w:w="2693" w:type="dxa"/>
          </w:tcPr>
          <w:p w14:paraId="74FA4C16" w14:textId="1653CBFF" w:rsidR="001352B5" w:rsidRPr="00CC5BD4" w:rsidRDefault="00762D50" w:rsidP="00CF37AD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8,3</w:t>
            </w:r>
          </w:p>
        </w:tc>
      </w:tr>
      <w:tr w:rsidR="001352B5" w:rsidRPr="00CC5BD4" w14:paraId="0C1207B0" w14:textId="77777777" w:rsidTr="00AE6752">
        <w:tc>
          <w:tcPr>
            <w:tcW w:w="3041" w:type="dxa"/>
          </w:tcPr>
          <w:p w14:paraId="2F2C3778" w14:textId="77777777" w:rsidR="001352B5" w:rsidRPr="00CC5BD4" w:rsidRDefault="001352B5" w:rsidP="00CF37AD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 w:rsidRPr="00CC5BD4">
              <w:rPr>
                <w:b w:val="0"/>
                <w:bCs/>
                <w:sz w:val="20"/>
                <w:lang w:val="ca-ES"/>
              </w:rPr>
              <w:t>J</w:t>
            </w:r>
            <w:r w:rsidR="00CC5BD4" w:rsidRPr="00CC5BD4">
              <w:rPr>
                <w:b w:val="0"/>
                <w:bCs/>
                <w:sz w:val="20"/>
                <w:lang w:val="ca-ES"/>
              </w:rPr>
              <w:t>ubilats</w:t>
            </w:r>
          </w:p>
        </w:tc>
        <w:tc>
          <w:tcPr>
            <w:tcW w:w="2483" w:type="dxa"/>
          </w:tcPr>
          <w:p w14:paraId="4E58B8AE" w14:textId="243FCD49" w:rsidR="001352B5" w:rsidRPr="00CC5BD4" w:rsidRDefault="004472BE" w:rsidP="00CF37AD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41</w:t>
            </w:r>
          </w:p>
        </w:tc>
        <w:tc>
          <w:tcPr>
            <w:tcW w:w="2693" w:type="dxa"/>
          </w:tcPr>
          <w:p w14:paraId="3CB1CCFE" w14:textId="1DE45ABA" w:rsidR="001352B5" w:rsidRPr="00CC5BD4" w:rsidRDefault="00762D50" w:rsidP="00CF37AD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5,6</w:t>
            </w:r>
          </w:p>
        </w:tc>
      </w:tr>
      <w:tr w:rsidR="001F0E35" w:rsidRPr="00CC5BD4" w14:paraId="032A2AB6" w14:textId="77777777" w:rsidTr="00AE6752">
        <w:tc>
          <w:tcPr>
            <w:tcW w:w="3041" w:type="dxa"/>
          </w:tcPr>
          <w:p w14:paraId="11AF388D" w14:textId="6B9C9213" w:rsidR="001F0E35" w:rsidRDefault="001F0E35" w:rsidP="00CF37AD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No consta</w:t>
            </w:r>
          </w:p>
        </w:tc>
        <w:tc>
          <w:tcPr>
            <w:tcW w:w="2483" w:type="dxa"/>
          </w:tcPr>
          <w:p w14:paraId="0A19218A" w14:textId="6E3C0AE0" w:rsidR="001F0E35" w:rsidRDefault="00762D50" w:rsidP="00CF37AD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34</w:t>
            </w:r>
          </w:p>
        </w:tc>
        <w:tc>
          <w:tcPr>
            <w:tcW w:w="2693" w:type="dxa"/>
          </w:tcPr>
          <w:p w14:paraId="012853F9" w14:textId="2AB14637" w:rsidR="00176131" w:rsidRPr="00CC5BD4" w:rsidRDefault="00762D50" w:rsidP="00176131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4,7</w:t>
            </w:r>
          </w:p>
        </w:tc>
      </w:tr>
      <w:tr w:rsidR="001352B5" w:rsidRPr="00CC5BD4" w14:paraId="5D3CEE6A" w14:textId="77777777" w:rsidTr="00AE6752">
        <w:tc>
          <w:tcPr>
            <w:tcW w:w="3041" w:type="dxa"/>
          </w:tcPr>
          <w:p w14:paraId="3BA266E3" w14:textId="77777777" w:rsidR="001352B5" w:rsidRPr="00CC5BD4" w:rsidRDefault="00AE6752" w:rsidP="00CF37AD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 w:rsidRPr="00CC5BD4">
              <w:rPr>
                <w:b w:val="0"/>
                <w:bCs/>
                <w:sz w:val="20"/>
                <w:lang w:val="ca-ES"/>
              </w:rPr>
              <w:t>Total</w:t>
            </w:r>
          </w:p>
        </w:tc>
        <w:tc>
          <w:tcPr>
            <w:tcW w:w="2483" w:type="dxa"/>
          </w:tcPr>
          <w:p w14:paraId="6051F452" w14:textId="34159FB4" w:rsidR="001352B5" w:rsidRPr="00CC5BD4" w:rsidRDefault="00762D50" w:rsidP="00CF37AD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731</w:t>
            </w:r>
          </w:p>
        </w:tc>
        <w:tc>
          <w:tcPr>
            <w:tcW w:w="2693" w:type="dxa"/>
          </w:tcPr>
          <w:p w14:paraId="4316D02C" w14:textId="7DEDD4DD" w:rsidR="001352B5" w:rsidRPr="00CC5BD4" w:rsidRDefault="00762D50" w:rsidP="00CF37AD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100</w:t>
            </w:r>
          </w:p>
        </w:tc>
      </w:tr>
    </w:tbl>
    <w:p w14:paraId="7529606E" w14:textId="77777777" w:rsidR="00762D50" w:rsidRDefault="00762D50" w:rsidP="001352B5">
      <w:pPr>
        <w:pStyle w:val="Subttulo"/>
        <w:jc w:val="both"/>
        <w:rPr>
          <w:bCs/>
          <w:sz w:val="20"/>
          <w:lang w:val="ca-ES"/>
        </w:rPr>
      </w:pPr>
    </w:p>
    <w:p w14:paraId="7F43A0DB" w14:textId="1FD4F12A" w:rsidR="001352B5" w:rsidRPr="00CC5BD4" w:rsidRDefault="001352B5" w:rsidP="001352B5">
      <w:pPr>
        <w:pStyle w:val="Subttulo"/>
        <w:jc w:val="both"/>
        <w:rPr>
          <w:bCs/>
          <w:sz w:val="20"/>
          <w:lang w:val="ca-ES"/>
        </w:rPr>
      </w:pPr>
      <w:r w:rsidRPr="00CC5BD4">
        <w:rPr>
          <w:bCs/>
          <w:sz w:val="20"/>
          <w:lang w:val="ca-ES"/>
        </w:rPr>
        <w:t>Comparativa 20</w:t>
      </w:r>
      <w:r w:rsidR="00834D5C">
        <w:rPr>
          <w:bCs/>
          <w:sz w:val="20"/>
          <w:lang w:val="ca-ES"/>
        </w:rPr>
        <w:t>2</w:t>
      </w:r>
      <w:r w:rsidR="00762D50">
        <w:rPr>
          <w:bCs/>
          <w:sz w:val="20"/>
          <w:lang w:val="ca-ES"/>
        </w:rPr>
        <w:t>3</w:t>
      </w:r>
      <w:r w:rsidRPr="00CC5BD4">
        <w:rPr>
          <w:bCs/>
          <w:sz w:val="20"/>
          <w:lang w:val="ca-ES"/>
        </w:rPr>
        <w:t>/20</w:t>
      </w:r>
      <w:r w:rsidR="00762D50">
        <w:rPr>
          <w:bCs/>
          <w:sz w:val="20"/>
          <w:lang w:val="ca-ES"/>
        </w:rPr>
        <w:t>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7"/>
        <w:gridCol w:w="1839"/>
        <w:gridCol w:w="1701"/>
        <w:gridCol w:w="2410"/>
      </w:tblGrid>
      <w:tr w:rsidR="001352B5" w:rsidRPr="00CC5BD4" w14:paraId="1E646824" w14:textId="77777777" w:rsidTr="00CF37AD">
        <w:trPr>
          <w:trHeight w:val="251"/>
        </w:trPr>
        <w:tc>
          <w:tcPr>
            <w:tcW w:w="2267" w:type="dxa"/>
          </w:tcPr>
          <w:p w14:paraId="0204CC78" w14:textId="77777777" w:rsidR="001352B5" w:rsidRPr="00CC5BD4" w:rsidRDefault="00CC5BD4" w:rsidP="00CF37AD">
            <w:pPr>
              <w:pStyle w:val="Subttulo"/>
              <w:jc w:val="both"/>
              <w:rPr>
                <w:bCs/>
                <w:sz w:val="20"/>
                <w:u w:val="single"/>
                <w:lang w:val="ca-ES"/>
              </w:rPr>
            </w:pPr>
            <w:r>
              <w:rPr>
                <w:bCs/>
                <w:sz w:val="20"/>
                <w:u w:val="single"/>
                <w:lang w:val="ca-ES"/>
              </w:rPr>
              <w:t>Resident</w:t>
            </w:r>
            <w:r w:rsidR="001352B5" w:rsidRPr="00CC5BD4">
              <w:rPr>
                <w:bCs/>
                <w:sz w:val="20"/>
                <w:u w:val="single"/>
                <w:lang w:val="ca-ES"/>
              </w:rPr>
              <w:t>s</w:t>
            </w:r>
          </w:p>
        </w:tc>
        <w:tc>
          <w:tcPr>
            <w:tcW w:w="1839" w:type="dxa"/>
          </w:tcPr>
          <w:p w14:paraId="0D24C873" w14:textId="1CCC413F" w:rsidR="001352B5" w:rsidRPr="00CC5BD4" w:rsidRDefault="00CC5BD4" w:rsidP="00CF37AD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Any</w:t>
            </w:r>
            <w:r w:rsidR="001352B5" w:rsidRPr="00CC5BD4">
              <w:rPr>
                <w:b w:val="0"/>
                <w:bCs/>
                <w:sz w:val="20"/>
                <w:lang w:val="ca-ES"/>
              </w:rPr>
              <w:t xml:space="preserve"> 20</w:t>
            </w:r>
            <w:r w:rsidR="00D408AD">
              <w:rPr>
                <w:b w:val="0"/>
                <w:bCs/>
                <w:sz w:val="20"/>
                <w:lang w:val="ca-ES"/>
              </w:rPr>
              <w:t>2</w:t>
            </w:r>
            <w:r w:rsidR="00433A7C">
              <w:rPr>
                <w:b w:val="0"/>
                <w:bCs/>
                <w:sz w:val="20"/>
                <w:lang w:val="ca-ES"/>
              </w:rPr>
              <w:t>3</w:t>
            </w:r>
          </w:p>
        </w:tc>
        <w:tc>
          <w:tcPr>
            <w:tcW w:w="1701" w:type="dxa"/>
          </w:tcPr>
          <w:p w14:paraId="572AA7BD" w14:textId="24EAC6AA" w:rsidR="001352B5" w:rsidRPr="00CC5BD4" w:rsidRDefault="00CC5BD4" w:rsidP="00CF37AD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Any</w:t>
            </w:r>
            <w:r w:rsidR="001352B5" w:rsidRPr="00CC5BD4">
              <w:rPr>
                <w:b w:val="0"/>
                <w:bCs/>
                <w:sz w:val="20"/>
                <w:lang w:val="ca-ES"/>
              </w:rPr>
              <w:t xml:space="preserve"> 20</w:t>
            </w:r>
            <w:r w:rsidR="00D408AD">
              <w:rPr>
                <w:b w:val="0"/>
                <w:bCs/>
                <w:sz w:val="20"/>
                <w:lang w:val="ca-ES"/>
              </w:rPr>
              <w:t>2</w:t>
            </w:r>
            <w:r w:rsidR="00433A7C">
              <w:rPr>
                <w:b w:val="0"/>
                <w:bCs/>
                <w:sz w:val="20"/>
                <w:lang w:val="ca-ES"/>
              </w:rPr>
              <w:t>2</w:t>
            </w:r>
          </w:p>
        </w:tc>
        <w:tc>
          <w:tcPr>
            <w:tcW w:w="2410" w:type="dxa"/>
          </w:tcPr>
          <w:p w14:paraId="1A71E4D4" w14:textId="22A121C5" w:rsidR="001352B5" w:rsidRPr="00CC5BD4" w:rsidRDefault="00CC5BD4" w:rsidP="00CC5BD4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 w:rsidRPr="00CC5BD4">
              <w:rPr>
                <w:b w:val="0"/>
                <w:bCs/>
                <w:sz w:val="20"/>
                <w:lang w:val="ca-ES"/>
              </w:rPr>
              <w:t xml:space="preserve">percentatge </w:t>
            </w:r>
            <w:r w:rsidR="001352B5" w:rsidRPr="00CC5BD4">
              <w:rPr>
                <w:b w:val="0"/>
                <w:bCs/>
                <w:sz w:val="20"/>
                <w:lang w:val="ca-ES"/>
              </w:rPr>
              <w:t>20</w:t>
            </w:r>
            <w:r w:rsidR="00D408AD">
              <w:rPr>
                <w:b w:val="0"/>
                <w:bCs/>
                <w:sz w:val="20"/>
                <w:lang w:val="ca-ES"/>
              </w:rPr>
              <w:t>2</w:t>
            </w:r>
            <w:r w:rsidR="00762D50">
              <w:rPr>
                <w:b w:val="0"/>
                <w:bCs/>
                <w:sz w:val="20"/>
                <w:lang w:val="ca-ES"/>
              </w:rPr>
              <w:t>3</w:t>
            </w:r>
            <w:r w:rsidR="001352B5" w:rsidRPr="00CC5BD4">
              <w:rPr>
                <w:b w:val="0"/>
                <w:bCs/>
                <w:sz w:val="20"/>
                <w:lang w:val="ca-ES"/>
              </w:rPr>
              <w:t>/20</w:t>
            </w:r>
            <w:r w:rsidR="00D408AD">
              <w:rPr>
                <w:b w:val="0"/>
                <w:bCs/>
                <w:sz w:val="20"/>
                <w:lang w:val="ca-ES"/>
              </w:rPr>
              <w:t>2</w:t>
            </w:r>
            <w:r w:rsidR="00762D50">
              <w:rPr>
                <w:b w:val="0"/>
                <w:bCs/>
                <w:sz w:val="20"/>
                <w:lang w:val="ca-ES"/>
              </w:rPr>
              <w:t>2</w:t>
            </w:r>
          </w:p>
        </w:tc>
      </w:tr>
      <w:tr w:rsidR="001352B5" w:rsidRPr="00CC5BD4" w14:paraId="7F6DBE20" w14:textId="77777777" w:rsidTr="00CF37AD">
        <w:tc>
          <w:tcPr>
            <w:tcW w:w="2267" w:type="dxa"/>
          </w:tcPr>
          <w:p w14:paraId="0CFBFFBA" w14:textId="77777777" w:rsidR="001352B5" w:rsidRPr="00CC5BD4" w:rsidRDefault="00CC5BD4" w:rsidP="00CF37AD">
            <w:pPr>
              <w:pStyle w:val="Subttulo"/>
              <w:jc w:val="both"/>
              <w:rPr>
                <w:b w:val="0"/>
                <w:bCs/>
                <w:sz w:val="20"/>
                <w:u w:val="single"/>
                <w:lang w:val="ca-ES"/>
              </w:rPr>
            </w:pPr>
            <w:r>
              <w:rPr>
                <w:b w:val="0"/>
                <w:bCs/>
                <w:sz w:val="20"/>
                <w:u w:val="single"/>
                <w:lang w:val="ca-ES"/>
              </w:rPr>
              <w:t>Nombre</w:t>
            </w:r>
          </w:p>
        </w:tc>
        <w:tc>
          <w:tcPr>
            <w:tcW w:w="1839" w:type="dxa"/>
          </w:tcPr>
          <w:p w14:paraId="3A8E4375" w14:textId="508E6DAA" w:rsidR="001352B5" w:rsidRPr="00CC5BD4" w:rsidRDefault="00762D50" w:rsidP="00CF37AD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731</w:t>
            </w:r>
          </w:p>
        </w:tc>
        <w:tc>
          <w:tcPr>
            <w:tcW w:w="1701" w:type="dxa"/>
          </w:tcPr>
          <w:p w14:paraId="7EBEC4E1" w14:textId="665705DA" w:rsidR="001352B5" w:rsidRPr="00CC5BD4" w:rsidRDefault="00762D50" w:rsidP="00CF37AD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638</w:t>
            </w:r>
          </w:p>
        </w:tc>
        <w:tc>
          <w:tcPr>
            <w:tcW w:w="2410" w:type="dxa"/>
          </w:tcPr>
          <w:p w14:paraId="7793E2B9" w14:textId="49A6E7EA" w:rsidR="001352B5" w:rsidRPr="00CC5BD4" w:rsidRDefault="00762D50" w:rsidP="00CF37AD">
            <w:pPr>
              <w:pStyle w:val="Subttulo"/>
              <w:ind w:left="360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+ 14,5</w:t>
            </w:r>
          </w:p>
        </w:tc>
      </w:tr>
      <w:tr w:rsidR="001352B5" w:rsidRPr="00CC5BD4" w14:paraId="1022B75C" w14:textId="77777777" w:rsidTr="00CF37AD">
        <w:tc>
          <w:tcPr>
            <w:tcW w:w="2267" w:type="dxa"/>
          </w:tcPr>
          <w:p w14:paraId="3023D99F" w14:textId="77777777" w:rsidR="001352B5" w:rsidRPr="00CC5BD4" w:rsidRDefault="001352B5" w:rsidP="00CF37AD">
            <w:pPr>
              <w:pStyle w:val="Subttulo"/>
              <w:jc w:val="both"/>
              <w:rPr>
                <w:b w:val="0"/>
                <w:bCs/>
                <w:sz w:val="24"/>
                <w:szCs w:val="24"/>
                <w:lang w:val="ca-ES"/>
              </w:rPr>
            </w:pPr>
          </w:p>
        </w:tc>
        <w:tc>
          <w:tcPr>
            <w:tcW w:w="1839" w:type="dxa"/>
          </w:tcPr>
          <w:p w14:paraId="6A60764F" w14:textId="77777777" w:rsidR="001352B5" w:rsidRPr="00CC5BD4" w:rsidRDefault="001352B5" w:rsidP="00CF37AD">
            <w:pPr>
              <w:pStyle w:val="Subttulo"/>
              <w:jc w:val="right"/>
              <w:rPr>
                <w:b w:val="0"/>
                <w:bCs/>
                <w:sz w:val="24"/>
                <w:szCs w:val="24"/>
                <w:lang w:val="ca-ES"/>
              </w:rPr>
            </w:pPr>
          </w:p>
        </w:tc>
        <w:tc>
          <w:tcPr>
            <w:tcW w:w="1701" w:type="dxa"/>
          </w:tcPr>
          <w:p w14:paraId="11A7B4D4" w14:textId="77777777" w:rsidR="001352B5" w:rsidRPr="00CC5BD4" w:rsidRDefault="001352B5" w:rsidP="00CF37AD">
            <w:pPr>
              <w:pStyle w:val="Subttulo"/>
              <w:jc w:val="right"/>
              <w:rPr>
                <w:bCs/>
                <w:sz w:val="24"/>
                <w:szCs w:val="24"/>
                <w:u w:val="single"/>
                <w:lang w:val="ca-ES"/>
              </w:rPr>
            </w:pPr>
          </w:p>
        </w:tc>
        <w:tc>
          <w:tcPr>
            <w:tcW w:w="2410" w:type="dxa"/>
          </w:tcPr>
          <w:p w14:paraId="69D0F3B8" w14:textId="77777777" w:rsidR="001352B5" w:rsidRPr="00CC5BD4" w:rsidRDefault="001352B5" w:rsidP="00CF37AD">
            <w:pPr>
              <w:pStyle w:val="Subttulo"/>
              <w:jc w:val="right"/>
              <w:rPr>
                <w:bCs/>
                <w:sz w:val="24"/>
                <w:szCs w:val="24"/>
                <w:u w:val="single"/>
                <w:lang w:val="ca-ES"/>
              </w:rPr>
            </w:pPr>
          </w:p>
        </w:tc>
      </w:tr>
      <w:tr w:rsidR="001352B5" w:rsidRPr="00CC5BD4" w14:paraId="34F5A06F" w14:textId="77777777" w:rsidTr="00CF37AD">
        <w:trPr>
          <w:trHeight w:val="373"/>
        </w:trPr>
        <w:tc>
          <w:tcPr>
            <w:tcW w:w="2267" w:type="dxa"/>
          </w:tcPr>
          <w:p w14:paraId="1EE0EBE9" w14:textId="273F6FE8" w:rsidR="001352B5" w:rsidRPr="00CC5BD4" w:rsidRDefault="00762D50" w:rsidP="00CC5BD4">
            <w:pPr>
              <w:jc w:val="both"/>
              <w:rPr>
                <w:b/>
                <w:lang w:val="ca-ES"/>
              </w:rPr>
            </w:pPr>
            <w:r>
              <w:rPr>
                <w:b/>
                <w:lang w:val="ca-ES"/>
              </w:rPr>
              <w:t>Pernoctacions</w:t>
            </w:r>
          </w:p>
        </w:tc>
        <w:tc>
          <w:tcPr>
            <w:tcW w:w="1839" w:type="dxa"/>
          </w:tcPr>
          <w:p w14:paraId="35C718EB" w14:textId="2A9396C0" w:rsidR="001352B5" w:rsidRPr="00CC5BD4" w:rsidRDefault="001352B5" w:rsidP="00CF37AD">
            <w:pPr>
              <w:jc w:val="both"/>
              <w:rPr>
                <w:lang w:val="ca-ES"/>
              </w:rPr>
            </w:pPr>
            <w:r w:rsidRPr="00CC5BD4">
              <w:rPr>
                <w:lang w:val="ca-ES"/>
              </w:rPr>
              <w:t>A</w:t>
            </w:r>
            <w:r w:rsidR="00CC5BD4">
              <w:rPr>
                <w:lang w:val="ca-ES"/>
              </w:rPr>
              <w:t>ny</w:t>
            </w:r>
            <w:r w:rsidRPr="00CC5BD4">
              <w:rPr>
                <w:lang w:val="ca-ES"/>
              </w:rPr>
              <w:t xml:space="preserve"> 20</w:t>
            </w:r>
            <w:r w:rsidR="00D408AD">
              <w:rPr>
                <w:lang w:val="ca-ES"/>
              </w:rPr>
              <w:t>2</w:t>
            </w:r>
            <w:r w:rsidR="00433A7C">
              <w:rPr>
                <w:lang w:val="ca-ES"/>
              </w:rPr>
              <w:t>3</w:t>
            </w:r>
          </w:p>
        </w:tc>
        <w:tc>
          <w:tcPr>
            <w:tcW w:w="1701" w:type="dxa"/>
          </w:tcPr>
          <w:p w14:paraId="3213CFF4" w14:textId="711402B6" w:rsidR="001352B5" w:rsidRPr="00CC5BD4" w:rsidRDefault="001352B5" w:rsidP="00CF37AD">
            <w:pPr>
              <w:jc w:val="both"/>
              <w:rPr>
                <w:lang w:val="ca-ES"/>
              </w:rPr>
            </w:pPr>
            <w:r w:rsidRPr="00CC5BD4">
              <w:rPr>
                <w:lang w:val="ca-ES"/>
              </w:rPr>
              <w:t>A</w:t>
            </w:r>
            <w:r w:rsidR="00CC5BD4">
              <w:rPr>
                <w:lang w:val="ca-ES"/>
              </w:rPr>
              <w:t>ny</w:t>
            </w:r>
            <w:r w:rsidRPr="00CC5BD4">
              <w:rPr>
                <w:lang w:val="ca-ES"/>
              </w:rPr>
              <w:t xml:space="preserve"> 20</w:t>
            </w:r>
            <w:r w:rsidR="00D408AD">
              <w:rPr>
                <w:lang w:val="ca-ES"/>
              </w:rPr>
              <w:t>2</w:t>
            </w:r>
            <w:r w:rsidR="00433A7C">
              <w:rPr>
                <w:lang w:val="ca-ES"/>
              </w:rPr>
              <w:t>2</w:t>
            </w:r>
          </w:p>
        </w:tc>
        <w:tc>
          <w:tcPr>
            <w:tcW w:w="2410" w:type="dxa"/>
          </w:tcPr>
          <w:p w14:paraId="3D1DA2A6" w14:textId="04AAF4E9" w:rsidR="001352B5" w:rsidRPr="00CC5BD4" w:rsidRDefault="00CC5BD4" w:rsidP="00CF37AD">
            <w:pPr>
              <w:jc w:val="both"/>
              <w:rPr>
                <w:lang w:val="ca-ES"/>
              </w:rPr>
            </w:pPr>
            <w:r w:rsidRPr="00CC5BD4">
              <w:rPr>
                <w:bCs/>
                <w:lang w:val="ca-ES"/>
              </w:rPr>
              <w:t>percentatge</w:t>
            </w:r>
            <w:r w:rsidR="001352B5" w:rsidRPr="00CC5BD4">
              <w:rPr>
                <w:lang w:val="ca-ES"/>
              </w:rPr>
              <w:t xml:space="preserve"> 2</w:t>
            </w:r>
            <w:r w:rsidR="00D408AD">
              <w:rPr>
                <w:lang w:val="ca-ES"/>
              </w:rPr>
              <w:t>02</w:t>
            </w:r>
            <w:r w:rsidR="00762D50">
              <w:rPr>
                <w:lang w:val="ca-ES"/>
              </w:rPr>
              <w:t>3</w:t>
            </w:r>
            <w:r w:rsidR="001352B5" w:rsidRPr="00CC5BD4">
              <w:rPr>
                <w:lang w:val="ca-ES"/>
              </w:rPr>
              <w:t>/20</w:t>
            </w:r>
            <w:r w:rsidR="00D408AD">
              <w:rPr>
                <w:lang w:val="ca-ES"/>
              </w:rPr>
              <w:t>2</w:t>
            </w:r>
            <w:r w:rsidR="00762D50">
              <w:rPr>
                <w:lang w:val="ca-ES"/>
              </w:rPr>
              <w:t>2</w:t>
            </w:r>
          </w:p>
        </w:tc>
      </w:tr>
      <w:tr w:rsidR="001352B5" w:rsidRPr="00F719EA" w14:paraId="352A23EA" w14:textId="77777777" w:rsidTr="00CF37AD">
        <w:trPr>
          <w:trHeight w:val="1"/>
        </w:trPr>
        <w:tc>
          <w:tcPr>
            <w:tcW w:w="2267" w:type="dxa"/>
          </w:tcPr>
          <w:p w14:paraId="4E188BE7" w14:textId="77777777" w:rsidR="001352B5" w:rsidRPr="00CC5BD4" w:rsidRDefault="00CC5BD4" w:rsidP="00CF37AD">
            <w:pPr>
              <w:jc w:val="both"/>
              <w:rPr>
                <w:lang w:val="ca-ES"/>
              </w:rPr>
            </w:pPr>
            <w:r>
              <w:rPr>
                <w:u w:val="single"/>
                <w:lang w:val="ca-ES"/>
              </w:rPr>
              <w:t>Nombre</w:t>
            </w:r>
          </w:p>
        </w:tc>
        <w:tc>
          <w:tcPr>
            <w:tcW w:w="1839" w:type="dxa"/>
          </w:tcPr>
          <w:p w14:paraId="1EBC04FF" w14:textId="5ED4B78F" w:rsidR="001352B5" w:rsidRPr="00D408AD" w:rsidRDefault="00762D50" w:rsidP="00CF37AD">
            <w:pPr>
              <w:jc w:val="right"/>
              <w:rPr>
                <w:bCs/>
                <w:lang w:val="ca-ES"/>
              </w:rPr>
            </w:pPr>
            <w:r w:rsidRPr="00762D50">
              <w:rPr>
                <w:bCs/>
                <w:lang w:val="ca-ES"/>
              </w:rPr>
              <w:t>8042</w:t>
            </w:r>
          </w:p>
        </w:tc>
        <w:tc>
          <w:tcPr>
            <w:tcW w:w="1701" w:type="dxa"/>
          </w:tcPr>
          <w:p w14:paraId="2E186994" w14:textId="67B81349" w:rsidR="001352B5" w:rsidRPr="00CC5BD4" w:rsidRDefault="00762D50" w:rsidP="00CF37AD">
            <w:pPr>
              <w:jc w:val="right"/>
              <w:rPr>
                <w:lang w:val="ca-ES"/>
              </w:rPr>
            </w:pPr>
            <w:r w:rsidRPr="00762D50">
              <w:rPr>
                <w:lang w:val="ca-ES"/>
              </w:rPr>
              <w:t>7982</w:t>
            </w:r>
          </w:p>
        </w:tc>
        <w:tc>
          <w:tcPr>
            <w:tcW w:w="2410" w:type="dxa"/>
          </w:tcPr>
          <w:p w14:paraId="79971C6B" w14:textId="520F16CD" w:rsidR="001352B5" w:rsidRPr="00CC5BD4" w:rsidRDefault="00762D50" w:rsidP="00405D38">
            <w:pPr>
              <w:pStyle w:val="Prrafodelista"/>
              <w:ind w:left="1080"/>
              <w:rPr>
                <w:sz w:val="20"/>
                <w:lang w:val="ca-ES"/>
              </w:rPr>
            </w:pPr>
            <w:r>
              <w:rPr>
                <w:sz w:val="20"/>
                <w:lang w:val="ca-ES"/>
              </w:rPr>
              <w:t>+ 10,5</w:t>
            </w:r>
          </w:p>
        </w:tc>
      </w:tr>
    </w:tbl>
    <w:p w14:paraId="3CD3E3A0" w14:textId="77777777" w:rsidR="000B5E0F" w:rsidRDefault="000B5E0F" w:rsidP="001352B5">
      <w:pPr>
        <w:rPr>
          <w:rFonts w:ascii="Times New Roman" w:hAnsi="Times New Roman" w:cs="Times New Roman"/>
          <w:b/>
          <w:sz w:val="20"/>
          <w:szCs w:val="20"/>
          <w:u w:val="single"/>
          <w:lang w:val="ca-ES"/>
        </w:rPr>
      </w:pPr>
    </w:p>
    <w:p w14:paraId="105D4693" w14:textId="15B78772" w:rsidR="00CC5BD4" w:rsidRPr="00E672C5" w:rsidRDefault="00CC5BD4" w:rsidP="001352B5">
      <w:pPr>
        <w:rPr>
          <w:rFonts w:ascii="Times New Roman" w:hAnsi="Times New Roman" w:cs="Times New Roman"/>
          <w:b/>
          <w:sz w:val="20"/>
          <w:szCs w:val="20"/>
          <w:u w:val="single"/>
          <w:lang w:val="ca-ES"/>
        </w:rPr>
      </w:pPr>
      <w:r w:rsidRPr="00E672C5">
        <w:rPr>
          <w:rFonts w:ascii="Times New Roman" w:hAnsi="Times New Roman" w:cs="Times New Roman"/>
          <w:b/>
          <w:sz w:val="20"/>
          <w:szCs w:val="20"/>
          <w:u w:val="single"/>
          <w:lang w:val="ca-ES"/>
        </w:rPr>
        <w:lastRenderedPageBreak/>
        <w:t>Nacionalitat dels residents: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44"/>
        <w:gridCol w:w="1305"/>
        <w:gridCol w:w="1558"/>
        <w:gridCol w:w="1306"/>
        <w:gridCol w:w="1475"/>
        <w:gridCol w:w="1306"/>
      </w:tblGrid>
      <w:tr w:rsidR="007857E0" w:rsidRPr="00E672C5" w14:paraId="216A69AF" w14:textId="77777777" w:rsidTr="0052307F">
        <w:trPr>
          <w:trHeight w:val="388"/>
        </w:trPr>
        <w:tc>
          <w:tcPr>
            <w:tcW w:w="1544" w:type="dxa"/>
          </w:tcPr>
          <w:p w14:paraId="65693251" w14:textId="77777777" w:rsidR="00CC5BD4" w:rsidRPr="00E672C5" w:rsidRDefault="00CC5BD4" w:rsidP="00CF37AD">
            <w:pPr>
              <w:pStyle w:val="Subttulo"/>
              <w:jc w:val="both"/>
              <w:rPr>
                <w:bCs/>
                <w:sz w:val="20"/>
                <w:lang w:val="ca-ES"/>
              </w:rPr>
            </w:pPr>
            <w:r w:rsidRPr="00E672C5">
              <w:rPr>
                <w:bCs/>
                <w:sz w:val="20"/>
                <w:lang w:val="ca-ES"/>
              </w:rPr>
              <w:t>Nacionalitat</w:t>
            </w:r>
          </w:p>
        </w:tc>
        <w:tc>
          <w:tcPr>
            <w:tcW w:w="1305" w:type="dxa"/>
          </w:tcPr>
          <w:p w14:paraId="0FBC411E" w14:textId="77777777" w:rsidR="00CC5BD4" w:rsidRPr="00E672C5" w:rsidRDefault="007857E0" w:rsidP="00CF37AD">
            <w:pPr>
              <w:pStyle w:val="Subttulo"/>
              <w:jc w:val="both"/>
              <w:rPr>
                <w:bCs/>
                <w:sz w:val="20"/>
                <w:lang w:val="ca-ES"/>
              </w:rPr>
            </w:pPr>
            <w:r w:rsidRPr="00E672C5">
              <w:rPr>
                <w:bCs/>
                <w:sz w:val="20"/>
                <w:lang w:val="ca-ES"/>
              </w:rPr>
              <w:t>N</w:t>
            </w:r>
            <w:r w:rsidR="00CC5BD4" w:rsidRPr="00E672C5">
              <w:rPr>
                <w:bCs/>
                <w:sz w:val="20"/>
                <w:lang w:val="ca-ES"/>
              </w:rPr>
              <w:t>ombre</w:t>
            </w:r>
          </w:p>
        </w:tc>
        <w:tc>
          <w:tcPr>
            <w:tcW w:w="1558" w:type="dxa"/>
          </w:tcPr>
          <w:p w14:paraId="441AE0C2" w14:textId="77777777" w:rsidR="00CC5BD4" w:rsidRPr="00E672C5" w:rsidRDefault="00CC5BD4" w:rsidP="00CF37AD">
            <w:pPr>
              <w:pStyle w:val="Subttulo"/>
              <w:jc w:val="both"/>
              <w:rPr>
                <w:bCs/>
                <w:sz w:val="20"/>
                <w:lang w:val="ca-ES"/>
              </w:rPr>
            </w:pPr>
            <w:r w:rsidRPr="00E672C5">
              <w:rPr>
                <w:bCs/>
                <w:sz w:val="20"/>
                <w:lang w:val="ca-ES"/>
              </w:rPr>
              <w:t>Nacionalitat</w:t>
            </w:r>
          </w:p>
        </w:tc>
        <w:tc>
          <w:tcPr>
            <w:tcW w:w="1306" w:type="dxa"/>
          </w:tcPr>
          <w:p w14:paraId="562D498B" w14:textId="77777777" w:rsidR="00CC5BD4" w:rsidRPr="00E672C5" w:rsidRDefault="007857E0" w:rsidP="00CF37AD">
            <w:pPr>
              <w:pStyle w:val="Subttulo"/>
              <w:jc w:val="both"/>
              <w:rPr>
                <w:bCs/>
                <w:sz w:val="20"/>
                <w:lang w:val="ca-ES"/>
              </w:rPr>
            </w:pPr>
            <w:r w:rsidRPr="00E672C5">
              <w:rPr>
                <w:bCs/>
                <w:sz w:val="20"/>
                <w:lang w:val="ca-ES"/>
              </w:rPr>
              <w:t>N</w:t>
            </w:r>
            <w:r w:rsidR="00CC5BD4" w:rsidRPr="00E672C5">
              <w:rPr>
                <w:bCs/>
                <w:sz w:val="20"/>
                <w:lang w:val="ca-ES"/>
              </w:rPr>
              <w:t>ombre</w:t>
            </w:r>
          </w:p>
        </w:tc>
        <w:tc>
          <w:tcPr>
            <w:tcW w:w="1475" w:type="dxa"/>
          </w:tcPr>
          <w:p w14:paraId="226B35E3" w14:textId="77777777" w:rsidR="00CC5BD4" w:rsidRPr="00E672C5" w:rsidRDefault="007857E0" w:rsidP="00CF37AD">
            <w:pPr>
              <w:pStyle w:val="Subttulo"/>
              <w:jc w:val="both"/>
              <w:rPr>
                <w:bCs/>
                <w:sz w:val="20"/>
                <w:lang w:val="ca-ES"/>
              </w:rPr>
            </w:pPr>
            <w:r w:rsidRPr="00E672C5">
              <w:rPr>
                <w:bCs/>
                <w:sz w:val="20"/>
                <w:lang w:val="ca-ES"/>
              </w:rPr>
              <w:t>Nacionalitat</w:t>
            </w:r>
            <w:r w:rsidR="00CC5BD4" w:rsidRPr="00E672C5">
              <w:rPr>
                <w:bCs/>
                <w:sz w:val="20"/>
                <w:lang w:val="ca-ES"/>
              </w:rPr>
              <w:t xml:space="preserve"> </w:t>
            </w:r>
          </w:p>
        </w:tc>
        <w:tc>
          <w:tcPr>
            <w:tcW w:w="1306" w:type="dxa"/>
          </w:tcPr>
          <w:p w14:paraId="05FEF785" w14:textId="77777777" w:rsidR="00CC5BD4" w:rsidRPr="00E672C5" w:rsidRDefault="007857E0" w:rsidP="00CF37AD">
            <w:pPr>
              <w:pStyle w:val="Subttulo"/>
              <w:jc w:val="both"/>
              <w:rPr>
                <w:bCs/>
                <w:sz w:val="20"/>
                <w:lang w:val="ca-ES"/>
              </w:rPr>
            </w:pPr>
            <w:r w:rsidRPr="00E672C5">
              <w:rPr>
                <w:bCs/>
                <w:sz w:val="20"/>
                <w:lang w:val="ca-ES"/>
              </w:rPr>
              <w:t>Nombre</w:t>
            </w:r>
          </w:p>
        </w:tc>
      </w:tr>
      <w:tr w:rsidR="005103D2" w:rsidRPr="00E672C5" w14:paraId="41549DD5" w14:textId="77777777" w:rsidTr="007857E0">
        <w:tc>
          <w:tcPr>
            <w:tcW w:w="1544" w:type="dxa"/>
          </w:tcPr>
          <w:p w14:paraId="0A65132D" w14:textId="1B2B7E38" w:rsidR="005103D2" w:rsidRPr="00E672C5" w:rsidRDefault="005103D2" w:rsidP="005103D2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 w:rsidRPr="00E672C5">
              <w:rPr>
                <w:b w:val="0"/>
                <w:bCs/>
                <w:sz w:val="20"/>
                <w:lang w:val="ca-ES"/>
              </w:rPr>
              <w:t>Al</w:t>
            </w:r>
            <w:r>
              <w:rPr>
                <w:b w:val="0"/>
                <w:bCs/>
                <w:sz w:val="20"/>
                <w:lang w:val="ca-ES"/>
              </w:rPr>
              <w:t>emanys</w:t>
            </w:r>
          </w:p>
        </w:tc>
        <w:tc>
          <w:tcPr>
            <w:tcW w:w="1305" w:type="dxa"/>
          </w:tcPr>
          <w:p w14:paraId="629D6C74" w14:textId="321E5DBA" w:rsidR="005103D2" w:rsidRPr="00E672C5" w:rsidRDefault="005103D2" w:rsidP="005103D2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1</w:t>
            </w:r>
          </w:p>
        </w:tc>
        <w:tc>
          <w:tcPr>
            <w:tcW w:w="1558" w:type="dxa"/>
          </w:tcPr>
          <w:p w14:paraId="4C568671" w14:textId="0FAABD67" w:rsidR="005103D2" w:rsidRPr="00E672C5" w:rsidRDefault="005103D2" w:rsidP="005103D2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 w:rsidRPr="00E672C5">
              <w:rPr>
                <w:b w:val="0"/>
                <w:bCs/>
                <w:sz w:val="20"/>
                <w:lang w:val="ca-ES"/>
              </w:rPr>
              <w:t>Eslovacs</w:t>
            </w:r>
          </w:p>
        </w:tc>
        <w:tc>
          <w:tcPr>
            <w:tcW w:w="1306" w:type="dxa"/>
          </w:tcPr>
          <w:p w14:paraId="2E7070E6" w14:textId="2430D483" w:rsidR="005103D2" w:rsidRPr="00E672C5" w:rsidRDefault="005103D2" w:rsidP="005103D2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11</w:t>
            </w:r>
          </w:p>
        </w:tc>
        <w:tc>
          <w:tcPr>
            <w:tcW w:w="1475" w:type="dxa"/>
          </w:tcPr>
          <w:p w14:paraId="2AA7E4D9" w14:textId="4D249408" w:rsidR="005103D2" w:rsidRPr="00E672C5" w:rsidRDefault="005103D2" w:rsidP="005103D2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Països Baixos</w:t>
            </w:r>
          </w:p>
        </w:tc>
        <w:tc>
          <w:tcPr>
            <w:tcW w:w="1306" w:type="dxa"/>
          </w:tcPr>
          <w:p w14:paraId="060322A4" w14:textId="0F4FC6DC" w:rsidR="005103D2" w:rsidRPr="00E672C5" w:rsidRDefault="005103D2" w:rsidP="005103D2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1</w:t>
            </w:r>
          </w:p>
        </w:tc>
      </w:tr>
      <w:tr w:rsidR="005103D2" w:rsidRPr="00E672C5" w14:paraId="7CF2A9DC" w14:textId="77777777" w:rsidTr="007857E0">
        <w:tc>
          <w:tcPr>
            <w:tcW w:w="1544" w:type="dxa"/>
          </w:tcPr>
          <w:p w14:paraId="6637CD51" w14:textId="5B86380E" w:rsidR="005103D2" w:rsidRPr="00E672C5" w:rsidRDefault="005103D2" w:rsidP="005103D2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Anglesos</w:t>
            </w:r>
          </w:p>
        </w:tc>
        <w:tc>
          <w:tcPr>
            <w:tcW w:w="1305" w:type="dxa"/>
          </w:tcPr>
          <w:p w14:paraId="05CC8D92" w14:textId="51FE7CB7" w:rsidR="005103D2" w:rsidRPr="00E672C5" w:rsidRDefault="005103D2" w:rsidP="005103D2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3</w:t>
            </w:r>
          </w:p>
        </w:tc>
        <w:tc>
          <w:tcPr>
            <w:tcW w:w="1558" w:type="dxa"/>
          </w:tcPr>
          <w:p w14:paraId="135FD828" w14:textId="005572FF" w:rsidR="005103D2" w:rsidRPr="00E672C5" w:rsidRDefault="005103D2" w:rsidP="005103D2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 w:rsidRPr="00E672C5">
              <w:rPr>
                <w:bCs/>
                <w:sz w:val="20"/>
                <w:lang w:val="ca-ES"/>
              </w:rPr>
              <w:t>Espanyols</w:t>
            </w:r>
          </w:p>
        </w:tc>
        <w:tc>
          <w:tcPr>
            <w:tcW w:w="1306" w:type="dxa"/>
          </w:tcPr>
          <w:p w14:paraId="5EF44042" w14:textId="4E045BC0" w:rsidR="005103D2" w:rsidRPr="00E672C5" w:rsidRDefault="005103D2" w:rsidP="005103D2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5103D2">
              <w:rPr>
                <w:sz w:val="20"/>
                <w:lang w:val="ca-ES"/>
              </w:rPr>
              <w:t>5</w:t>
            </w:r>
            <w:r w:rsidR="005F6231">
              <w:rPr>
                <w:sz w:val="20"/>
                <w:lang w:val="ca-ES"/>
              </w:rPr>
              <w:t>19</w:t>
            </w:r>
          </w:p>
        </w:tc>
        <w:tc>
          <w:tcPr>
            <w:tcW w:w="1475" w:type="dxa"/>
          </w:tcPr>
          <w:p w14:paraId="5B5219FD" w14:textId="6C34ADEE" w:rsidR="005103D2" w:rsidRPr="00E672C5" w:rsidRDefault="005103D2" w:rsidP="005103D2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 w:rsidRPr="00E672C5">
              <w:rPr>
                <w:b w:val="0"/>
                <w:bCs/>
                <w:sz w:val="20"/>
                <w:lang w:val="ca-ES"/>
              </w:rPr>
              <w:t>Peruans</w:t>
            </w:r>
          </w:p>
        </w:tc>
        <w:tc>
          <w:tcPr>
            <w:tcW w:w="1306" w:type="dxa"/>
          </w:tcPr>
          <w:p w14:paraId="77BBDBF8" w14:textId="028C9222" w:rsidR="005103D2" w:rsidRPr="00E672C5" w:rsidRDefault="005103D2" w:rsidP="005103D2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7</w:t>
            </w:r>
          </w:p>
        </w:tc>
      </w:tr>
      <w:tr w:rsidR="005103D2" w:rsidRPr="00E672C5" w14:paraId="1E2C1B6F" w14:textId="77777777" w:rsidTr="007857E0">
        <w:tc>
          <w:tcPr>
            <w:tcW w:w="1544" w:type="dxa"/>
          </w:tcPr>
          <w:p w14:paraId="046B4500" w14:textId="5818D655" w:rsidR="005103D2" w:rsidRPr="00E672C5" w:rsidRDefault="005103D2" w:rsidP="005103D2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A</w:t>
            </w:r>
            <w:r w:rsidR="00542B32">
              <w:rPr>
                <w:b w:val="0"/>
                <w:bCs/>
                <w:sz w:val="20"/>
                <w:lang w:val="ca-ES"/>
              </w:rPr>
              <w:t>lgerians</w:t>
            </w:r>
          </w:p>
        </w:tc>
        <w:tc>
          <w:tcPr>
            <w:tcW w:w="1305" w:type="dxa"/>
          </w:tcPr>
          <w:p w14:paraId="2242D004" w14:textId="2B0351A6" w:rsidR="005103D2" w:rsidRPr="00E672C5" w:rsidRDefault="005103D2" w:rsidP="005103D2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5</w:t>
            </w:r>
          </w:p>
        </w:tc>
        <w:tc>
          <w:tcPr>
            <w:tcW w:w="1558" w:type="dxa"/>
          </w:tcPr>
          <w:p w14:paraId="7832FA13" w14:textId="1AF830F1" w:rsidR="005103D2" w:rsidRPr="00E672C5" w:rsidRDefault="00542B32" w:rsidP="005103D2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Filipins</w:t>
            </w:r>
          </w:p>
        </w:tc>
        <w:tc>
          <w:tcPr>
            <w:tcW w:w="1306" w:type="dxa"/>
          </w:tcPr>
          <w:p w14:paraId="56B095D3" w14:textId="2F94B57A" w:rsidR="005103D2" w:rsidRPr="00027EBC" w:rsidRDefault="005103D2" w:rsidP="005103D2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27EBC">
              <w:rPr>
                <w:b w:val="0"/>
                <w:bCs/>
                <w:sz w:val="20"/>
                <w:lang w:val="ca-ES"/>
              </w:rPr>
              <w:t>1</w:t>
            </w:r>
          </w:p>
        </w:tc>
        <w:tc>
          <w:tcPr>
            <w:tcW w:w="1475" w:type="dxa"/>
          </w:tcPr>
          <w:p w14:paraId="4F70A149" w14:textId="3C017461" w:rsidR="005103D2" w:rsidRPr="00E672C5" w:rsidRDefault="005103D2" w:rsidP="005103D2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Polonesos</w:t>
            </w:r>
          </w:p>
        </w:tc>
        <w:tc>
          <w:tcPr>
            <w:tcW w:w="1306" w:type="dxa"/>
          </w:tcPr>
          <w:p w14:paraId="2EE83AFF" w14:textId="4BE52C91" w:rsidR="005103D2" w:rsidRPr="00E672C5" w:rsidRDefault="005103D2" w:rsidP="005103D2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11</w:t>
            </w:r>
          </w:p>
        </w:tc>
      </w:tr>
      <w:tr w:rsidR="005103D2" w:rsidRPr="00E672C5" w14:paraId="297128A5" w14:textId="77777777" w:rsidTr="007857E0">
        <w:tc>
          <w:tcPr>
            <w:tcW w:w="1544" w:type="dxa"/>
          </w:tcPr>
          <w:p w14:paraId="1D254027" w14:textId="35EEDF5F" w:rsidR="005103D2" w:rsidRPr="00E672C5" w:rsidRDefault="005103D2" w:rsidP="005103D2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 w:rsidRPr="00E672C5">
              <w:rPr>
                <w:b w:val="0"/>
                <w:bCs/>
                <w:sz w:val="20"/>
                <w:lang w:val="ca-ES"/>
              </w:rPr>
              <w:t>Argentins</w:t>
            </w:r>
          </w:p>
        </w:tc>
        <w:tc>
          <w:tcPr>
            <w:tcW w:w="1305" w:type="dxa"/>
          </w:tcPr>
          <w:p w14:paraId="391ACEF1" w14:textId="33EB003E" w:rsidR="005103D2" w:rsidRPr="00E672C5" w:rsidRDefault="005103D2" w:rsidP="005103D2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11</w:t>
            </w:r>
          </w:p>
        </w:tc>
        <w:tc>
          <w:tcPr>
            <w:tcW w:w="1558" w:type="dxa"/>
          </w:tcPr>
          <w:p w14:paraId="5481C4EC" w14:textId="7702D991" w:rsidR="005103D2" w:rsidRPr="00E672C5" w:rsidRDefault="005103D2" w:rsidP="005103D2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 w:rsidRPr="00E672C5">
              <w:rPr>
                <w:b w:val="0"/>
                <w:bCs/>
                <w:sz w:val="20"/>
                <w:lang w:val="ca-ES"/>
              </w:rPr>
              <w:t>Francesos</w:t>
            </w:r>
          </w:p>
        </w:tc>
        <w:tc>
          <w:tcPr>
            <w:tcW w:w="1306" w:type="dxa"/>
          </w:tcPr>
          <w:p w14:paraId="116C759E" w14:textId="43617E1F" w:rsidR="005103D2" w:rsidRPr="005103D2" w:rsidRDefault="005103D2" w:rsidP="005103D2">
            <w:pPr>
              <w:pStyle w:val="Subttulo"/>
              <w:jc w:val="right"/>
              <w:rPr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5</w:t>
            </w:r>
          </w:p>
        </w:tc>
        <w:tc>
          <w:tcPr>
            <w:tcW w:w="1475" w:type="dxa"/>
          </w:tcPr>
          <w:p w14:paraId="08E8E6C0" w14:textId="585DFF8E" w:rsidR="005103D2" w:rsidRPr="00E672C5" w:rsidRDefault="005103D2" w:rsidP="005103D2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Romanesos</w:t>
            </w:r>
          </w:p>
        </w:tc>
        <w:tc>
          <w:tcPr>
            <w:tcW w:w="1306" w:type="dxa"/>
          </w:tcPr>
          <w:p w14:paraId="69E8F7A3" w14:textId="31EB9DEE" w:rsidR="005103D2" w:rsidRPr="00E672C5" w:rsidRDefault="005103D2" w:rsidP="005103D2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4</w:t>
            </w:r>
          </w:p>
        </w:tc>
      </w:tr>
      <w:tr w:rsidR="005103D2" w:rsidRPr="00E672C5" w14:paraId="56F3440B" w14:textId="77777777" w:rsidTr="007857E0">
        <w:tc>
          <w:tcPr>
            <w:tcW w:w="1544" w:type="dxa"/>
          </w:tcPr>
          <w:p w14:paraId="75310227" w14:textId="0C45F04E" w:rsidR="005103D2" w:rsidRPr="00E672C5" w:rsidRDefault="005103D2" w:rsidP="005103D2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 w:rsidRPr="00E672C5">
              <w:rPr>
                <w:b w:val="0"/>
                <w:bCs/>
                <w:sz w:val="20"/>
                <w:lang w:val="ca-ES"/>
              </w:rPr>
              <w:t>Australians</w:t>
            </w:r>
          </w:p>
        </w:tc>
        <w:tc>
          <w:tcPr>
            <w:tcW w:w="1305" w:type="dxa"/>
          </w:tcPr>
          <w:p w14:paraId="742C858E" w14:textId="59751560" w:rsidR="005103D2" w:rsidRPr="00E672C5" w:rsidRDefault="005103D2" w:rsidP="005103D2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1</w:t>
            </w:r>
          </w:p>
        </w:tc>
        <w:tc>
          <w:tcPr>
            <w:tcW w:w="1558" w:type="dxa"/>
          </w:tcPr>
          <w:p w14:paraId="6B0C8E4C" w14:textId="0E303B37" w:rsidR="005103D2" w:rsidRPr="00E672C5" w:rsidRDefault="005103D2" w:rsidP="005103D2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Grecs</w:t>
            </w:r>
          </w:p>
        </w:tc>
        <w:tc>
          <w:tcPr>
            <w:tcW w:w="1306" w:type="dxa"/>
          </w:tcPr>
          <w:p w14:paraId="5BBBE13C" w14:textId="6B5C5930" w:rsidR="005103D2" w:rsidRPr="00E672C5" w:rsidRDefault="005103D2" w:rsidP="005103D2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4</w:t>
            </w:r>
          </w:p>
        </w:tc>
        <w:tc>
          <w:tcPr>
            <w:tcW w:w="1475" w:type="dxa"/>
          </w:tcPr>
          <w:p w14:paraId="51BC9CBA" w14:textId="2921DEBA" w:rsidR="005103D2" w:rsidRPr="00E672C5" w:rsidRDefault="005103D2" w:rsidP="005103D2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 w:rsidRPr="00E672C5">
              <w:rPr>
                <w:b w:val="0"/>
                <w:bCs/>
                <w:sz w:val="20"/>
                <w:lang w:val="ca-ES"/>
              </w:rPr>
              <w:t>Senegaleses</w:t>
            </w:r>
          </w:p>
        </w:tc>
        <w:tc>
          <w:tcPr>
            <w:tcW w:w="1306" w:type="dxa"/>
          </w:tcPr>
          <w:p w14:paraId="4BD574EB" w14:textId="733282F1" w:rsidR="005103D2" w:rsidRPr="00E672C5" w:rsidRDefault="005103D2" w:rsidP="005103D2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19</w:t>
            </w:r>
          </w:p>
        </w:tc>
      </w:tr>
      <w:tr w:rsidR="005103D2" w:rsidRPr="00E672C5" w14:paraId="46B55D80" w14:textId="77777777" w:rsidTr="007857E0">
        <w:tc>
          <w:tcPr>
            <w:tcW w:w="1544" w:type="dxa"/>
          </w:tcPr>
          <w:p w14:paraId="4D8650AF" w14:textId="6546B614" w:rsidR="005103D2" w:rsidRPr="00E672C5" w:rsidRDefault="005103D2" w:rsidP="005103D2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Austríacs</w:t>
            </w:r>
          </w:p>
        </w:tc>
        <w:tc>
          <w:tcPr>
            <w:tcW w:w="1305" w:type="dxa"/>
          </w:tcPr>
          <w:p w14:paraId="34D218A0" w14:textId="7BC1EF52" w:rsidR="005103D2" w:rsidRPr="00E672C5" w:rsidRDefault="005103D2" w:rsidP="005103D2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1</w:t>
            </w:r>
          </w:p>
        </w:tc>
        <w:tc>
          <w:tcPr>
            <w:tcW w:w="1558" w:type="dxa"/>
          </w:tcPr>
          <w:p w14:paraId="7B077DCD" w14:textId="50D666B8" w:rsidR="005103D2" w:rsidRPr="00E672C5" w:rsidRDefault="005103D2" w:rsidP="005103D2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Hondurenys</w:t>
            </w:r>
          </w:p>
        </w:tc>
        <w:tc>
          <w:tcPr>
            <w:tcW w:w="1306" w:type="dxa"/>
          </w:tcPr>
          <w:p w14:paraId="69720CD8" w14:textId="4C2F8A6B" w:rsidR="005103D2" w:rsidRPr="00E672C5" w:rsidRDefault="005103D2" w:rsidP="005103D2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2</w:t>
            </w:r>
          </w:p>
        </w:tc>
        <w:tc>
          <w:tcPr>
            <w:tcW w:w="1475" w:type="dxa"/>
          </w:tcPr>
          <w:p w14:paraId="57639F8C" w14:textId="1586E529" w:rsidR="005103D2" w:rsidRPr="00E672C5" w:rsidRDefault="005103D2" w:rsidP="005103D2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Suecs</w:t>
            </w:r>
          </w:p>
        </w:tc>
        <w:tc>
          <w:tcPr>
            <w:tcW w:w="1306" w:type="dxa"/>
          </w:tcPr>
          <w:p w14:paraId="23EC98F9" w14:textId="73D64278" w:rsidR="005103D2" w:rsidRPr="00E672C5" w:rsidRDefault="005103D2" w:rsidP="005103D2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8</w:t>
            </w:r>
          </w:p>
        </w:tc>
      </w:tr>
      <w:tr w:rsidR="005103D2" w:rsidRPr="00E672C5" w14:paraId="2E3B7690" w14:textId="77777777" w:rsidTr="007857E0">
        <w:tc>
          <w:tcPr>
            <w:tcW w:w="1544" w:type="dxa"/>
          </w:tcPr>
          <w:p w14:paraId="36D0D78F" w14:textId="519762AE" w:rsidR="005103D2" w:rsidRPr="00E672C5" w:rsidRDefault="005103D2" w:rsidP="005103D2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Brasilers</w:t>
            </w:r>
          </w:p>
        </w:tc>
        <w:tc>
          <w:tcPr>
            <w:tcW w:w="1305" w:type="dxa"/>
          </w:tcPr>
          <w:p w14:paraId="04EA5D8C" w14:textId="5A0708C2" w:rsidR="005103D2" w:rsidRPr="00E672C5" w:rsidRDefault="005103D2" w:rsidP="005103D2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2</w:t>
            </w:r>
          </w:p>
        </w:tc>
        <w:tc>
          <w:tcPr>
            <w:tcW w:w="1558" w:type="dxa"/>
          </w:tcPr>
          <w:p w14:paraId="2E137A1C" w14:textId="56DE0216" w:rsidR="005103D2" w:rsidRPr="00E672C5" w:rsidRDefault="005103D2" w:rsidP="005103D2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Indis</w:t>
            </w:r>
          </w:p>
        </w:tc>
        <w:tc>
          <w:tcPr>
            <w:tcW w:w="1306" w:type="dxa"/>
          </w:tcPr>
          <w:p w14:paraId="3C404B21" w14:textId="1E02F051" w:rsidR="005103D2" w:rsidRPr="00E672C5" w:rsidRDefault="005103D2" w:rsidP="005103D2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2</w:t>
            </w:r>
          </w:p>
        </w:tc>
        <w:tc>
          <w:tcPr>
            <w:tcW w:w="1475" w:type="dxa"/>
          </w:tcPr>
          <w:p w14:paraId="098F0B5B" w14:textId="3FF208F6" w:rsidR="005103D2" w:rsidRPr="00E672C5" w:rsidRDefault="005103D2" w:rsidP="005103D2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Turcs</w:t>
            </w:r>
          </w:p>
        </w:tc>
        <w:tc>
          <w:tcPr>
            <w:tcW w:w="1306" w:type="dxa"/>
          </w:tcPr>
          <w:p w14:paraId="4FB357C8" w14:textId="434EA0E4" w:rsidR="005103D2" w:rsidRPr="00E672C5" w:rsidRDefault="005103D2" w:rsidP="005103D2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8</w:t>
            </w:r>
          </w:p>
        </w:tc>
      </w:tr>
      <w:tr w:rsidR="005103D2" w:rsidRPr="00E672C5" w14:paraId="0C831586" w14:textId="77777777" w:rsidTr="007857E0">
        <w:tc>
          <w:tcPr>
            <w:tcW w:w="1544" w:type="dxa"/>
          </w:tcPr>
          <w:p w14:paraId="3A404329" w14:textId="32517B7B" w:rsidR="005103D2" w:rsidRPr="00E672C5" w:rsidRDefault="005103D2" w:rsidP="005103D2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Colombians</w:t>
            </w:r>
          </w:p>
        </w:tc>
        <w:tc>
          <w:tcPr>
            <w:tcW w:w="1305" w:type="dxa"/>
          </w:tcPr>
          <w:p w14:paraId="4E5D555C" w14:textId="713656A3" w:rsidR="005103D2" w:rsidRPr="00E672C5" w:rsidRDefault="005103D2" w:rsidP="005103D2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11</w:t>
            </w:r>
          </w:p>
        </w:tc>
        <w:tc>
          <w:tcPr>
            <w:tcW w:w="1558" w:type="dxa"/>
          </w:tcPr>
          <w:p w14:paraId="6DA07F9D" w14:textId="71CA2399" w:rsidR="005103D2" w:rsidRPr="00E672C5" w:rsidRDefault="005103D2" w:rsidP="005103D2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 w:rsidRPr="00E672C5">
              <w:rPr>
                <w:b w:val="0"/>
                <w:bCs/>
                <w:sz w:val="20"/>
                <w:lang w:val="ca-ES"/>
              </w:rPr>
              <w:t>Italians</w:t>
            </w:r>
          </w:p>
        </w:tc>
        <w:tc>
          <w:tcPr>
            <w:tcW w:w="1306" w:type="dxa"/>
          </w:tcPr>
          <w:p w14:paraId="414C9808" w14:textId="72C48C0E" w:rsidR="005103D2" w:rsidRPr="00E672C5" w:rsidRDefault="005103D2" w:rsidP="005103D2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18</w:t>
            </w:r>
          </w:p>
        </w:tc>
        <w:tc>
          <w:tcPr>
            <w:tcW w:w="1475" w:type="dxa"/>
          </w:tcPr>
          <w:p w14:paraId="32713742" w14:textId="6920E5FD" w:rsidR="005103D2" w:rsidRPr="00E672C5" w:rsidRDefault="005103D2" w:rsidP="005103D2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 xml:space="preserve">Ucraïnesos </w:t>
            </w:r>
          </w:p>
        </w:tc>
        <w:tc>
          <w:tcPr>
            <w:tcW w:w="1306" w:type="dxa"/>
          </w:tcPr>
          <w:p w14:paraId="3C61BC56" w14:textId="2E240EAD" w:rsidR="005103D2" w:rsidRPr="00815609" w:rsidRDefault="005103D2" w:rsidP="005103D2">
            <w:pPr>
              <w:pStyle w:val="Subttulo"/>
              <w:jc w:val="right"/>
              <w:rPr>
                <w:b w:val="0"/>
                <w:sz w:val="20"/>
                <w:lang w:val="ca-ES"/>
              </w:rPr>
            </w:pPr>
            <w:r>
              <w:rPr>
                <w:b w:val="0"/>
                <w:sz w:val="20"/>
                <w:lang w:val="ca-ES"/>
              </w:rPr>
              <w:t>7</w:t>
            </w:r>
          </w:p>
        </w:tc>
      </w:tr>
      <w:tr w:rsidR="005103D2" w:rsidRPr="00E672C5" w14:paraId="642793DD" w14:textId="77777777" w:rsidTr="007857E0">
        <w:tc>
          <w:tcPr>
            <w:tcW w:w="1544" w:type="dxa"/>
          </w:tcPr>
          <w:p w14:paraId="1BDD66D6" w14:textId="7B5A9F1E" w:rsidR="005103D2" w:rsidRPr="00762D50" w:rsidRDefault="005103D2" w:rsidP="005103D2">
            <w:pPr>
              <w:pStyle w:val="Subttulo"/>
              <w:jc w:val="both"/>
              <w:rPr>
                <w:b w:val="0"/>
                <w:sz w:val="20"/>
                <w:lang w:val="ca-ES"/>
              </w:rPr>
            </w:pPr>
            <w:r w:rsidRPr="00762D50">
              <w:rPr>
                <w:b w:val="0"/>
                <w:sz w:val="20"/>
                <w:lang w:val="ca-ES"/>
              </w:rPr>
              <w:t>Costa de Marfil</w:t>
            </w:r>
          </w:p>
        </w:tc>
        <w:tc>
          <w:tcPr>
            <w:tcW w:w="1305" w:type="dxa"/>
          </w:tcPr>
          <w:p w14:paraId="17BED937" w14:textId="5E97336A" w:rsidR="005103D2" w:rsidRPr="00027EBC" w:rsidRDefault="005103D2" w:rsidP="005103D2">
            <w:pPr>
              <w:pStyle w:val="Subttulo"/>
              <w:jc w:val="right"/>
              <w:rPr>
                <w:b w:val="0"/>
                <w:sz w:val="20"/>
                <w:lang w:val="ca-ES"/>
              </w:rPr>
            </w:pPr>
            <w:r w:rsidRPr="00027EBC">
              <w:rPr>
                <w:b w:val="0"/>
                <w:sz w:val="20"/>
                <w:lang w:val="ca-ES"/>
              </w:rPr>
              <w:t>1</w:t>
            </w:r>
          </w:p>
        </w:tc>
        <w:tc>
          <w:tcPr>
            <w:tcW w:w="1558" w:type="dxa"/>
          </w:tcPr>
          <w:p w14:paraId="0F9FD2AC" w14:textId="793DEF71" w:rsidR="005103D2" w:rsidRPr="00E672C5" w:rsidRDefault="005103D2" w:rsidP="005103D2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 w:rsidRPr="00E672C5">
              <w:rPr>
                <w:b w:val="0"/>
                <w:bCs/>
                <w:sz w:val="20"/>
                <w:lang w:val="ca-ES"/>
              </w:rPr>
              <w:t>Kiribatians</w:t>
            </w:r>
          </w:p>
        </w:tc>
        <w:tc>
          <w:tcPr>
            <w:tcW w:w="1306" w:type="dxa"/>
          </w:tcPr>
          <w:p w14:paraId="0161D31A" w14:textId="5817B3B7" w:rsidR="005103D2" w:rsidRPr="00027EBC" w:rsidRDefault="005103D2" w:rsidP="005103D2">
            <w:pPr>
              <w:pStyle w:val="Subttulo"/>
              <w:jc w:val="right"/>
              <w:rPr>
                <w:b w:val="0"/>
                <w:sz w:val="20"/>
                <w:lang w:val="ca-ES"/>
              </w:rPr>
            </w:pPr>
            <w:r w:rsidRPr="00027EBC">
              <w:rPr>
                <w:b w:val="0"/>
                <w:sz w:val="20"/>
                <w:lang w:val="ca-ES"/>
              </w:rPr>
              <w:t>4</w:t>
            </w:r>
          </w:p>
        </w:tc>
        <w:tc>
          <w:tcPr>
            <w:tcW w:w="1475" w:type="dxa"/>
          </w:tcPr>
          <w:p w14:paraId="20EC2BEB" w14:textId="20AC50DC" w:rsidR="005103D2" w:rsidRPr="00E672C5" w:rsidRDefault="005103D2" w:rsidP="005103D2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 w:rsidRPr="00E672C5">
              <w:rPr>
                <w:b w:val="0"/>
                <w:bCs/>
                <w:sz w:val="20"/>
                <w:lang w:val="ca-ES"/>
              </w:rPr>
              <w:t>Uruguaians</w:t>
            </w:r>
          </w:p>
        </w:tc>
        <w:tc>
          <w:tcPr>
            <w:tcW w:w="1306" w:type="dxa"/>
          </w:tcPr>
          <w:p w14:paraId="1F5D94F1" w14:textId="3853CEAD" w:rsidR="005103D2" w:rsidRPr="00E672C5" w:rsidRDefault="005103D2" w:rsidP="005103D2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5</w:t>
            </w:r>
          </w:p>
        </w:tc>
      </w:tr>
      <w:tr w:rsidR="005103D2" w:rsidRPr="00E672C5" w14:paraId="436F98FF" w14:textId="77777777" w:rsidTr="007857E0">
        <w:tc>
          <w:tcPr>
            <w:tcW w:w="1544" w:type="dxa"/>
          </w:tcPr>
          <w:p w14:paraId="5D607138" w14:textId="6CCB3647" w:rsidR="005103D2" w:rsidRPr="00E672C5" w:rsidRDefault="00542B32" w:rsidP="005103D2">
            <w:pPr>
              <w:pStyle w:val="Subttulo"/>
              <w:tabs>
                <w:tab w:val="left" w:pos="1350"/>
              </w:tabs>
              <w:jc w:val="both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Croates</w:t>
            </w:r>
          </w:p>
        </w:tc>
        <w:tc>
          <w:tcPr>
            <w:tcW w:w="1305" w:type="dxa"/>
          </w:tcPr>
          <w:p w14:paraId="57E4511A" w14:textId="5AA7D402" w:rsidR="005103D2" w:rsidRPr="00E672C5" w:rsidRDefault="005103D2" w:rsidP="005103D2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4</w:t>
            </w:r>
          </w:p>
        </w:tc>
        <w:tc>
          <w:tcPr>
            <w:tcW w:w="1558" w:type="dxa"/>
          </w:tcPr>
          <w:p w14:paraId="6D083187" w14:textId="128D1204" w:rsidR="005103D2" w:rsidRPr="00E672C5" w:rsidRDefault="005103D2" w:rsidP="005103D2">
            <w:pPr>
              <w:pStyle w:val="Subttulo"/>
              <w:jc w:val="both"/>
              <w:rPr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Leton</w:t>
            </w:r>
            <w:r w:rsidR="00542B32">
              <w:rPr>
                <w:b w:val="0"/>
                <w:bCs/>
                <w:sz w:val="20"/>
                <w:lang w:val="ca-ES"/>
              </w:rPr>
              <w:t>es</w:t>
            </w:r>
          </w:p>
        </w:tc>
        <w:tc>
          <w:tcPr>
            <w:tcW w:w="1306" w:type="dxa"/>
          </w:tcPr>
          <w:p w14:paraId="6E60F523" w14:textId="2D0BAFFE" w:rsidR="005103D2" w:rsidRPr="00027EBC" w:rsidRDefault="005103D2" w:rsidP="005103D2">
            <w:pPr>
              <w:pStyle w:val="Subttulo"/>
              <w:jc w:val="right"/>
              <w:rPr>
                <w:b w:val="0"/>
                <w:sz w:val="20"/>
                <w:lang w:val="ca-ES"/>
              </w:rPr>
            </w:pPr>
            <w:r w:rsidRPr="00027EBC">
              <w:rPr>
                <w:b w:val="0"/>
                <w:sz w:val="20"/>
                <w:lang w:val="ca-ES"/>
              </w:rPr>
              <w:t>1</w:t>
            </w:r>
          </w:p>
        </w:tc>
        <w:tc>
          <w:tcPr>
            <w:tcW w:w="1475" w:type="dxa"/>
          </w:tcPr>
          <w:p w14:paraId="18A92B8A" w14:textId="0DA6C3B8" w:rsidR="005103D2" w:rsidRPr="00E672C5" w:rsidRDefault="005103D2" w:rsidP="005103D2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 w:rsidRPr="00227496">
              <w:rPr>
                <w:b w:val="0"/>
                <w:bCs/>
                <w:sz w:val="20"/>
                <w:lang w:val="ca-ES"/>
              </w:rPr>
              <w:t>Veneçolans</w:t>
            </w:r>
          </w:p>
        </w:tc>
        <w:tc>
          <w:tcPr>
            <w:tcW w:w="1306" w:type="dxa"/>
          </w:tcPr>
          <w:p w14:paraId="2CF80F4C" w14:textId="022C95CC" w:rsidR="005103D2" w:rsidRPr="00E672C5" w:rsidRDefault="005103D2" w:rsidP="005103D2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3</w:t>
            </w:r>
          </w:p>
        </w:tc>
      </w:tr>
      <w:tr w:rsidR="005103D2" w:rsidRPr="00E672C5" w14:paraId="57C26109" w14:textId="77777777" w:rsidTr="007857E0">
        <w:tc>
          <w:tcPr>
            <w:tcW w:w="1544" w:type="dxa"/>
          </w:tcPr>
          <w:p w14:paraId="1E36290B" w14:textId="307DCFEF" w:rsidR="005103D2" w:rsidRDefault="00542B32" w:rsidP="005103D2">
            <w:pPr>
              <w:pStyle w:val="Subttulo"/>
              <w:tabs>
                <w:tab w:val="left" w:pos="1350"/>
              </w:tabs>
              <w:jc w:val="both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Cubans</w:t>
            </w:r>
          </w:p>
        </w:tc>
        <w:tc>
          <w:tcPr>
            <w:tcW w:w="1305" w:type="dxa"/>
          </w:tcPr>
          <w:p w14:paraId="1ED14345" w14:textId="23F1DDBB" w:rsidR="005103D2" w:rsidRDefault="005103D2" w:rsidP="005103D2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2</w:t>
            </w:r>
          </w:p>
        </w:tc>
        <w:tc>
          <w:tcPr>
            <w:tcW w:w="1558" w:type="dxa"/>
          </w:tcPr>
          <w:p w14:paraId="5D0E715A" w14:textId="4AA0B20C" w:rsidR="005103D2" w:rsidRPr="00E672C5" w:rsidRDefault="005103D2" w:rsidP="005103D2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 w:rsidRPr="00E672C5">
              <w:rPr>
                <w:bCs/>
                <w:sz w:val="20"/>
                <w:lang w:val="ca-ES"/>
              </w:rPr>
              <w:t>Marroquins</w:t>
            </w:r>
          </w:p>
        </w:tc>
        <w:tc>
          <w:tcPr>
            <w:tcW w:w="1306" w:type="dxa"/>
          </w:tcPr>
          <w:p w14:paraId="0E1F67E2" w14:textId="11DB5D64" w:rsidR="005103D2" w:rsidRPr="00E672C5" w:rsidRDefault="005103D2" w:rsidP="005103D2">
            <w:pPr>
              <w:pStyle w:val="Subttulo"/>
              <w:jc w:val="right"/>
              <w:rPr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34</w:t>
            </w:r>
          </w:p>
        </w:tc>
        <w:tc>
          <w:tcPr>
            <w:tcW w:w="1475" w:type="dxa"/>
          </w:tcPr>
          <w:p w14:paraId="65E108F0" w14:textId="51AF1B5F" w:rsidR="005103D2" w:rsidRPr="00E672C5" w:rsidRDefault="005103D2" w:rsidP="005103D2">
            <w:pPr>
              <w:pStyle w:val="Subttulo"/>
              <w:jc w:val="both"/>
              <w:rPr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Xilens</w:t>
            </w:r>
          </w:p>
        </w:tc>
        <w:tc>
          <w:tcPr>
            <w:tcW w:w="1306" w:type="dxa"/>
          </w:tcPr>
          <w:p w14:paraId="0520D61A" w14:textId="45B9E7D3" w:rsidR="005103D2" w:rsidRPr="00E672C5" w:rsidRDefault="005103D2" w:rsidP="005103D2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11</w:t>
            </w:r>
          </w:p>
        </w:tc>
      </w:tr>
      <w:tr w:rsidR="005103D2" w:rsidRPr="00E672C5" w14:paraId="4EB4054A" w14:textId="77777777" w:rsidTr="007857E0">
        <w:tc>
          <w:tcPr>
            <w:tcW w:w="1544" w:type="dxa"/>
          </w:tcPr>
          <w:p w14:paraId="10FA267E" w14:textId="3CC33B1E" w:rsidR="005103D2" w:rsidRDefault="005103D2" w:rsidP="005103D2">
            <w:pPr>
              <w:pStyle w:val="Subttulo"/>
              <w:tabs>
                <w:tab w:val="left" w:pos="1350"/>
              </w:tabs>
              <w:jc w:val="both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Escoceses</w:t>
            </w:r>
          </w:p>
        </w:tc>
        <w:tc>
          <w:tcPr>
            <w:tcW w:w="1305" w:type="dxa"/>
          </w:tcPr>
          <w:p w14:paraId="67A371A2" w14:textId="28BFC93D" w:rsidR="005103D2" w:rsidRDefault="005103D2" w:rsidP="005103D2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1</w:t>
            </w:r>
          </w:p>
        </w:tc>
        <w:tc>
          <w:tcPr>
            <w:tcW w:w="1558" w:type="dxa"/>
          </w:tcPr>
          <w:p w14:paraId="044B4718" w14:textId="033C38EC" w:rsidR="005103D2" w:rsidRDefault="005103D2" w:rsidP="005103D2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Mexicans</w:t>
            </w:r>
          </w:p>
        </w:tc>
        <w:tc>
          <w:tcPr>
            <w:tcW w:w="1306" w:type="dxa"/>
          </w:tcPr>
          <w:p w14:paraId="56F32521" w14:textId="38605940" w:rsidR="005103D2" w:rsidRPr="00027EBC" w:rsidRDefault="005103D2" w:rsidP="005103D2">
            <w:pPr>
              <w:pStyle w:val="Subttulo"/>
              <w:jc w:val="right"/>
              <w:rPr>
                <w:b w:val="0"/>
                <w:sz w:val="20"/>
                <w:lang w:val="ca-ES"/>
              </w:rPr>
            </w:pPr>
            <w:r w:rsidRPr="00027EBC">
              <w:rPr>
                <w:b w:val="0"/>
                <w:sz w:val="20"/>
                <w:lang w:val="ca-ES"/>
              </w:rPr>
              <w:t>3</w:t>
            </w:r>
          </w:p>
        </w:tc>
        <w:tc>
          <w:tcPr>
            <w:tcW w:w="1475" w:type="dxa"/>
          </w:tcPr>
          <w:p w14:paraId="48E452C8" w14:textId="07FF5B1A" w:rsidR="005103D2" w:rsidRPr="00E672C5" w:rsidRDefault="005103D2" w:rsidP="005103D2">
            <w:pPr>
              <w:pStyle w:val="Subttulo"/>
              <w:jc w:val="both"/>
              <w:rPr>
                <w:bCs/>
                <w:sz w:val="20"/>
                <w:lang w:val="ca-ES"/>
              </w:rPr>
            </w:pPr>
            <w:r w:rsidRPr="00E672C5">
              <w:rPr>
                <w:bCs/>
                <w:sz w:val="20"/>
                <w:lang w:val="ca-ES"/>
              </w:rPr>
              <w:t>Total</w:t>
            </w:r>
          </w:p>
        </w:tc>
        <w:tc>
          <w:tcPr>
            <w:tcW w:w="1306" w:type="dxa"/>
          </w:tcPr>
          <w:p w14:paraId="7A489CCB" w14:textId="2BA0EB88" w:rsidR="005103D2" w:rsidRPr="00E672C5" w:rsidRDefault="005F6231" w:rsidP="005103D2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>
              <w:rPr>
                <w:b w:val="0"/>
                <w:bCs/>
                <w:sz w:val="20"/>
                <w:lang w:val="ca-ES"/>
              </w:rPr>
              <w:t>731</w:t>
            </w:r>
          </w:p>
        </w:tc>
      </w:tr>
    </w:tbl>
    <w:p w14:paraId="7C741BED" w14:textId="77777777" w:rsidR="000B5E0F" w:rsidRDefault="000B5E0F" w:rsidP="00E672C5">
      <w:pPr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u w:val="single"/>
          <w:lang w:val="ca-ES"/>
        </w:rPr>
      </w:pPr>
    </w:p>
    <w:p w14:paraId="3FF034F1" w14:textId="27D04858" w:rsidR="00E672C5" w:rsidRDefault="00E672C5" w:rsidP="00E672C5">
      <w:pPr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u w:val="single"/>
          <w:lang w:val="ca-ES"/>
        </w:rPr>
      </w:pPr>
      <w:r w:rsidRPr="00E672C5">
        <w:rPr>
          <w:rStyle w:val="tlid-translation"/>
          <w:rFonts w:ascii="Times New Roman" w:hAnsi="Times New Roman" w:cs="Times New Roman"/>
          <w:b/>
          <w:sz w:val="20"/>
          <w:szCs w:val="20"/>
          <w:u w:val="single"/>
          <w:lang w:val="ca-ES"/>
        </w:rPr>
        <w:t xml:space="preserve">VISITES ALS VAIXELLS </w:t>
      </w:r>
      <w:r>
        <w:rPr>
          <w:rStyle w:val="tlid-translation"/>
          <w:rFonts w:ascii="Times New Roman" w:hAnsi="Times New Roman" w:cs="Times New Roman"/>
          <w:b/>
          <w:sz w:val="20"/>
          <w:szCs w:val="20"/>
          <w:u w:val="single"/>
          <w:lang w:val="ca-ES"/>
        </w:rPr>
        <w:t>QUE ESCALEN A</w:t>
      </w:r>
      <w:r w:rsidRPr="00E672C5">
        <w:rPr>
          <w:rStyle w:val="tlid-translation"/>
          <w:rFonts w:ascii="Times New Roman" w:hAnsi="Times New Roman" w:cs="Times New Roman"/>
          <w:b/>
          <w:sz w:val="20"/>
          <w:szCs w:val="20"/>
          <w:u w:val="single"/>
          <w:lang w:val="ca-ES"/>
        </w:rPr>
        <w:t xml:space="preserve"> BARCELONA</w:t>
      </w:r>
    </w:p>
    <w:p w14:paraId="70610D4D" w14:textId="7BCD664F" w:rsidR="00536762" w:rsidRPr="00D07BDE" w:rsidRDefault="00536762" w:rsidP="00536762">
      <w:pPr>
        <w:jc w:val="both"/>
        <w:rPr>
          <w:rFonts w:ascii="Times New Roman" w:hAnsi="Times New Roman" w:cs="Times New Roman"/>
          <w:b/>
          <w:sz w:val="20"/>
          <w:szCs w:val="20"/>
          <w:lang w:val="ca-ES"/>
        </w:rPr>
      </w:pPr>
      <w:r w:rsidRPr="00E672C5">
        <w:rPr>
          <w:rFonts w:ascii="Times New Roman" w:hAnsi="Times New Roman" w:cs="Times New Roman"/>
          <w:sz w:val="20"/>
          <w:szCs w:val="20"/>
          <w:lang w:val="ca-ES"/>
        </w:rPr>
        <w:t xml:space="preserve">Tots els dies de la setmana de dilluns a diumenge s'han visitat vaixells atracats al port de Barcelona </w:t>
      </w:r>
      <w:r>
        <w:rPr>
          <w:rFonts w:ascii="Times New Roman" w:hAnsi="Times New Roman" w:cs="Times New Roman"/>
          <w:sz w:val="20"/>
          <w:szCs w:val="20"/>
          <w:lang w:val="ca-ES"/>
        </w:rPr>
        <w:t xml:space="preserve">, </w:t>
      </w:r>
      <w:r w:rsidRPr="00E672C5">
        <w:rPr>
          <w:rFonts w:ascii="Times New Roman" w:hAnsi="Times New Roman" w:cs="Times New Roman"/>
          <w:sz w:val="20"/>
          <w:szCs w:val="20"/>
          <w:lang w:val="ca-ES"/>
        </w:rPr>
        <w:t xml:space="preserve">donant la benvinguda als tripulants, </w:t>
      </w:r>
      <w:r w:rsidRPr="00D07BDE">
        <w:rPr>
          <w:rFonts w:ascii="Times New Roman" w:hAnsi="Times New Roman" w:cs="Times New Roman"/>
          <w:sz w:val="20"/>
          <w:szCs w:val="20"/>
          <w:lang w:val="ca-ES"/>
        </w:rPr>
        <w:t xml:space="preserve">interessant-nos </w:t>
      </w:r>
      <w:r>
        <w:rPr>
          <w:rFonts w:ascii="Times New Roman" w:hAnsi="Times New Roman" w:cs="Times New Roman"/>
          <w:sz w:val="20"/>
          <w:szCs w:val="20"/>
          <w:lang w:val="ca-ES"/>
        </w:rPr>
        <w:t>p</w:t>
      </w:r>
      <w:r w:rsidRPr="00E672C5">
        <w:rPr>
          <w:rFonts w:ascii="Times New Roman" w:hAnsi="Times New Roman" w:cs="Times New Roman"/>
          <w:sz w:val="20"/>
          <w:szCs w:val="20"/>
          <w:lang w:val="ca-ES"/>
        </w:rPr>
        <w:t xml:space="preserve">er les seves necessitats i portant-los informació, publicacions, plànols de la ciutat i sobretot oferint els nostres serveis i facilitant-targetes </w:t>
      </w:r>
      <w:proofErr w:type="spellStart"/>
      <w:r w:rsidRPr="00E672C5">
        <w:rPr>
          <w:rFonts w:ascii="Times New Roman" w:hAnsi="Times New Roman" w:cs="Times New Roman"/>
          <w:sz w:val="20"/>
          <w:szCs w:val="20"/>
          <w:lang w:val="ca-ES"/>
        </w:rPr>
        <w:t>sim</w:t>
      </w:r>
      <w:proofErr w:type="spellEnd"/>
      <w:r w:rsidRPr="00E672C5">
        <w:rPr>
          <w:rFonts w:ascii="Times New Roman" w:hAnsi="Times New Roman" w:cs="Times New Roman"/>
          <w:sz w:val="20"/>
          <w:szCs w:val="20"/>
          <w:lang w:val="ca-ES"/>
        </w:rPr>
        <w:t xml:space="preserve"> per comunicar-se amb les seves famílies i el transport a la ciutat amb ajuda de dues furgonetes de nou places cadascuna d'elles. En total </w:t>
      </w:r>
      <w:r w:rsidRPr="00D07BDE">
        <w:rPr>
          <w:rFonts w:ascii="Times New Roman" w:hAnsi="Times New Roman" w:cs="Times New Roman"/>
          <w:b/>
          <w:sz w:val="20"/>
          <w:szCs w:val="20"/>
          <w:lang w:val="ca-ES"/>
        </w:rPr>
        <w:t xml:space="preserve">s'han visitat </w:t>
      </w:r>
      <w:r>
        <w:rPr>
          <w:rFonts w:ascii="Times New Roman" w:hAnsi="Times New Roman" w:cs="Times New Roman"/>
          <w:b/>
          <w:sz w:val="20"/>
          <w:szCs w:val="20"/>
          <w:lang w:val="ca-ES"/>
        </w:rPr>
        <w:t>2</w:t>
      </w:r>
      <w:r w:rsidR="00433A7C">
        <w:rPr>
          <w:rFonts w:ascii="Times New Roman" w:hAnsi="Times New Roman" w:cs="Times New Roman"/>
          <w:b/>
          <w:sz w:val="20"/>
          <w:szCs w:val="20"/>
          <w:lang w:val="ca-ES"/>
        </w:rPr>
        <w:t>151</w:t>
      </w:r>
      <w:r w:rsidRPr="00D07BDE">
        <w:rPr>
          <w:rFonts w:ascii="Times New Roman" w:hAnsi="Times New Roman" w:cs="Times New Roman"/>
          <w:b/>
          <w:sz w:val="20"/>
          <w:szCs w:val="20"/>
          <w:lang w:val="ca-ES"/>
        </w:rPr>
        <w:t xml:space="preserve"> vaixells</w:t>
      </w:r>
      <w:r w:rsidRPr="00E672C5">
        <w:rPr>
          <w:rFonts w:ascii="Times New Roman" w:hAnsi="Times New Roman" w:cs="Times New Roman"/>
          <w:sz w:val="20"/>
          <w:szCs w:val="20"/>
          <w:lang w:val="ca-ES"/>
        </w:rPr>
        <w:t xml:space="preserve"> de les banderes que es relacionen a continuació. Destaquen </w:t>
      </w:r>
      <w:r>
        <w:rPr>
          <w:rFonts w:ascii="Times New Roman" w:hAnsi="Times New Roman" w:cs="Times New Roman"/>
          <w:sz w:val="20"/>
          <w:szCs w:val="20"/>
          <w:lang w:val="ca-ES"/>
        </w:rPr>
        <w:t xml:space="preserve"> </w:t>
      </w:r>
      <w:r w:rsidRPr="00D07BDE">
        <w:rPr>
          <w:rFonts w:ascii="Times New Roman" w:hAnsi="Times New Roman" w:cs="Times New Roman"/>
          <w:sz w:val="20"/>
          <w:szCs w:val="20"/>
          <w:lang w:val="ca-ES"/>
        </w:rPr>
        <w:t xml:space="preserve">Calculant una mitja de 20 tripulants per vaixell, </w:t>
      </w:r>
      <w:r w:rsidRPr="00D07BDE">
        <w:rPr>
          <w:rFonts w:ascii="Times New Roman" w:hAnsi="Times New Roman" w:cs="Times New Roman"/>
          <w:b/>
          <w:sz w:val="20"/>
          <w:szCs w:val="20"/>
          <w:lang w:val="ca-ES"/>
        </w:rPr>
        <w:t xml:space="preserve">més de </w:t>
      </w:r>
      <w:r w:rsidR="00154DF8">
        <w:rPr>
          <w:rFonts w:ascii="Times New Roman" w:hAnsi="Times New Roman" w:cs="Times New Roman"/>
          <w:b/>
          <w:sz w:val="20"/>
          <w:szCs w:val="20"/>
          <w:lang w:val="ca-ES"/>
        </w:rPr>
        <w:t>4</w:t>
      </w:r>
      <w:r w:rsidRPr="00D07BDE">
        <w:rPr>
          <w:rFonts w:ascii="Times New Roman" w:hAnsi="Times New Roman" w:cs="Times New Roman"/>
          <w:b/>
          <w:sz w:val="20"/>
          <w:szCs w:val="20"/>
          <w:lang w:val="ca-ES"/>
        </w:rPr>
        <w:t>0.000 tripulants s’han beneficiat de</w:t>
      </w:r>
      <w:r w:rsidR="00176131">
        <w:rPr>
          <w:rFonts w:ascii="Times New Roman" w:hAnsi="Times New Roman" w:cs="Times New Roman"/>
          <w:b/>
          <w:sz w:val="20"/>
          <w:szCs w:val="20"/>
          <w:lang w:val="ca-ES"/>
        </w:rPr>
        <w:t xml:space="preserve"> </w:t>
      </w:r>
      <w:r w:rsidRPr="00D07BDE">
        <w:rPr>
          <w:rFonts w:ascii="Times New Roman" w:hAnsi="Times New Roman" w:cs="Times New Roman"/>
          <w:b/>
          <w:sz w:val="20"/>
          <w:szCs w:val="20"/>
          <w:lang w:val="ca-ES"/>
        </w:rPr>
        <w:t>les nostres visites.</w:t>
      </w:r>
    </w:p>
    <w:tbl>
      <w:tblPr>
        <w:tblStyle w:val="Tablaconcuadrcula"/>
        <w:tblW w:w="666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843"/>
        <w:gridCol w:w="1134"/>
      </w:tblGrid>
      <w:tr w:rsidR="00E672C5" w:rsidRPr="00A43A91" w14:paraId="1174CF9C" w14:textId="77777777" w:rsidTr="00CF37AD">
        <w:tc>
          <w:tcPr>
            <w:tcW w:w="2552" w:type="dxa"/>
          </w:tcPr>
          <w:p w14:paraId="163BE0A0" w14:textId="77777777" w:rsidR="00E672C5" w:rsidRPr="00A43A91" w:rsidRDefault="00E672C5" w:rsidP="00CF37AD">
            <w:pPr>
              <w:pStyle w:val="Subttulo"/>
              <w:jc w:val="left"/>
              <w:rPr>
                <w:bCs/>
                <w:sz w:val="20"/>
                <w:lang w:val="ca-ES"/>
              </w:rPr>
            </w:pPr>
            <w:r w:rsidRPr="00A43A91">
              <w:rPr>
                <w:bCs/>
                <w:sz w:val="20"/>
                <w:lang w:val="ca-ES"/>
              </w:rPr>
              <w:t>Bandera</w:t>
            </w:r>
          </w:p>
        </w:tc>
        <w:tc>
          <w:tcPr>
            <w:tcW w:w="1134" w:type="dxa"/>
          </w:tcPr>
          <w:p w14:paraId="12250D9B" w14:textId="77777777" w:rsidR="00E672C5" w:rsidRPr="00A43A91" w:rsidRDefault="00E672C5" w:rsidP="00CF37AD">
            <w:pPr>
              <w:pStyle w:val="Subttulo"/>
              <w:jc w:val="left"/>
              <w:rPr>
                <w:bCs/>
                <w:sz w:val="20"/>
                <w:lang w:val="ca-ES"/>
              </w:rPr>
            </w:pPr>
            <w:r>
              <w:rPr>
                <w:bCs/>
                <w:sz w:val="20"/>
                <w:lang w:val="ca-ES"/>
              </w:rPr>
              <w:t>Nombre</w:t>
            </w:r>
          </w:p>
        </w:tc>
        <w:tc>
          <w:tcPr>
            <w:tcW w:w="1843" w:type="dxa"/>
          </w:tcPr>
          <w:p w14:paraId="32879E9E" w14:textId="77777777" w:rsidR="00E672C5" w:rsidRPr="00A43A91" w:rsidRDefault="00E672C5" w:rsidP="00CF37AD">
            <w:pPr>
              <w:pStyle w:val="Subttulo"/>
              <w:jc w:val="left"/>
              <w:rPr>
                <w:bCs/>
                <w:sz w:val="20"/>
              </w:rPr>
            </w:pPr>
            <w:r w:rsidRPr="00A43A91">
              <w:rPr>
                <w:bCs/>
                <w:sz w:val="20"/>
              </w:rPr>
              <w:t>Bandera</w:t>
            </w:r>
          </w:p>
        </w:tc>
        <w:tc>
          <w:tcPr>
            <w:tcW w:w="1134" w:type="dxa"/>
          </w:tcPr>
          <w:p w14:paraId="17DCECCA" w14:textId="77777777" w:rsidR="00E672C5" w:rsidRPr="00A43A91" w:rsidRDefault="00E672C5" w:rsidP="00CF37AD">
            <w:pPr>
              <w:pStyle w:val="Subttul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Nombre</w:t>
            </w:r>
          </w:p>
        </w:tc>
      </w:tr>
      <w:tr w:rsidR="000B5E0F" w:rsidRPr="000B5E0F" w14:paraId="092F68F0" w14:textId="77777777" w:rsidTr="00CF37AD">
        <w:tc>
          <w:tcPr>
            <w:tcW w:w="2552" w:type="dxa"/>
          </w:tcPr>
          <w:p w14:paraId="78D3385A" w14:textId="0134602F" w:rsidR="007471B0" w:rsidRPr="000B5E0F" w:rsidRDefault="000B5E0F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Albània</w:t>
            </w:r>
          </w:p>
        </w:tc>
        <w:tc>
          <w:tcPr>
            <w:tcW w:w="1134" w:type="dxa"/>
          </w:tcPr>
          <w:p w14:paraId="5A25D8F1" w14:textId="234F7CAA" w:rsidR="007471B0" w:rsidRPr="000B5E0F" w:rsidRDefault="007471B0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1</w:t>
            </w:r>
          </w:p>
        </w:tc>
        <w:tc>
          <w:tcPr>
            <w:tcW w:w="1843" w:type="dxa"/>
          </w:tcPr>
          <w:p w14:paraId="79008651" w14:textId="193B2255" w:rsidR="007471B0" w:rsidRPr="00542B32" w:rsidRDefault="007471B0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542B32">
              <w:rPr>
                <w:b w:val="0"/>
                <w:bCs/>
                <w:lang w:val="ca-ES"/>
              </w:rPr>
              <w:t>Israel</w:t>
            </w:r>
          </w:p>
        </w:tc>
        <w:tc>
          <w:tcPr>
            <w:tcW w:w="1134" w:type="dxa"/>
          </w:tcPr>
          <w:p w14:paraId="242DB96E" w14:textId="0CA0C6E9" w:rsidR="007471B0" w:rsidRPr="00542B32" w:rsidRDefault="007471B0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542B32">
              <w:rPr>
                <w:b w:val="0"/>
                <w:bCs/>
                <w:lang w:val="ca-ES"/>
              </w:rPr>
              <w:t>5</w:t>
            </w:r>
          </w:p>
        </w:tc>
      </w:tr>
      <w:tr w:rsidR="000B5E0F" w:rsidRPr="000B5E0F" w14:paraId="7B5C4246" w14:textId="77777777" w:rsidTr="00CF37AD">
        <w:tc>
          <w:tcPr>
            <w:tcW w:w="2552" w:type="dxa"/>
          </w:tcPr>
          <w:p w14:paraId="494D5F6D" w14:textId="77777777" w:rsidR="007471B0" w:rsidRPr="000B5E0F" w:rsidRDefault="007471B0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Alemanya</w:t>
            </w:r>
          </w:p>
        </w:tc>
        <w:tc>
          <w:tcPr>
            <w:tcW w:w="1134" w:type="dxa"/>
          </w:tcPr>
          <w:p w14:paraId="3852A493" w14:textId="1FCE6462" w:rsidR="007471B0" w:rsidRPr="000B5E0F" w:rsidRDefault="007471B0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1</w:t>
            </w:r>
            <w:r w:rsidR="000C1415" w:rsidRPr="000B5E0F">
              <w:rPr>
                <w:b w:val="0"/>
                <w:bCs/>
                <w:sz w:val="20"/>
                <w:lang w:val="ca-ES"/>
              </w:rPr>
              <w:t>9</w:t>
            </w:r>
          </w:p>
        </w:tc>
        <w:tc>
          <w:tcPr>
            <w:tcW w:w="1843" w:type="dxa"/>
          </w:tcPr>
          <w:p w14:paraId="55807C49" w14:textId="0EFB9CAF" w:rsidR="007471B0" w:rsidRPr="00542B32" w:rsidRDefault="007471B0" w:rsidP="007471B0">
            <w:pPr>
              <w:pStyle w:val="Subttulo"/>
              <w:jc w:val="left"/>
              <w:rPr>
                <w:b w:val="0"/>
                <w:sz w:val="20"/>
                <w:lang w:val="ca-ES"/>
              </w:rPr>
            </w:pPr>
            <w:r w:rsidRPr="00542B32">
              <w:rPr>
                <w:b w:val="0"/>
                <w:lang w:val="ca-ES"/>
              </w:rPr>
              <w:t>Itàlia</w:t>
            </w:r>
          </w:p>
        </w:tc>
        <w:tc>
          <w:tcPr>
            <w:tcW w:w="1134" w:type="dxa"/>
          </w:tcPr>
          <w:p w14:paraId="3D2CD10A" w14:textId="65B6965A" w:rsidR="007471B0" w:rsidRPr="00542B32" w:rsidRDefault="007471B0" w:rsidP="007471B0">
            <w:pPr>
              <w:pStyle w:val="Subttulo"/>
              <w:jc w:val="right"/>
              <w:rPr>
                <w:b w:val="0"/>
                <w:sz w:val="20"/>
                <w:lang w:val="ca-ES"/>
              </w:rPr>
            </w:pPr>
            <w:r w:rsidRPr="00542B32">
              <w:rPr>
                <w:b w:val="0"/>
                <w:lang w:val="ca-ES"/>
              </w:rPr>
              <w:t>56</w:t>
            </w:r>
          </w:p>
        </w:tc>
      </w:tr>
      <w:tr w:rsidR="000B5E0F" w:rsidRPr="000B5E0F" w14:paraId="25020CAC" w14:textId="77777777" w:rsidTr="00CF37AD">
        <w:tc>
          <w:tcPr>
            <w:tcW w:w="2552" w:type="dxa"/>
          </w:tcPr>
          <w:p w14:paraId="1D6768E0" w14:textId="77777777" w:rsidR="007471B0" w:rsidRPr="000B5E0F" w:rsidRDefault="007471B0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Ant. Barbuda</w:t>
            </w:r>
          </w:p>
        </w:tc>
        <w:tc>
          <w:tcPr>
            <w:tcW w:w="1134" w:type="dxa"/>
          </w:tcPr>
          <w:p w14:paraId="232F0D27" w14:textId="74B6DDC8" w:rsidR="007471B0" w:rsidRPr="000B5E0F" w:rsidRDefault="007471B0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17</w:t>
            </w:r>
          </w:p>
        </w:tc>
        <w:tc>
          <w:tcPr>
            <w:tcW w:w="1843" w:type="dxa"/>
          </w:tcPr>
          <w:p w14:paraId="5F185859" w14:textId="28B2DE0D" w:rsidR="007471B0" w:rsidRPr="00542B32" w:rsidRDefault="007471B0" w:rsidP="007471B0">
            <w:pPr>
              <w:pStyle w:val="Subttulo"/>
              <w:jc w:val="left"/>
              <w:rPr>
                <w:b w:val="0"/>
                <w:sz w:val="20"/>
                <w:lang w:val="ca-ES"/>
              </w:rPr>
            </w:pPr>
            <w:r w:rsidRPr="00542B32">
              <w:rPr>
                <w:b w:val="0"/>
                <w:lang w:val="ca-ES"/>
              </w:rPr>
              <w:t>Japó</w:t>
            </w:r>
          </w:p>
        </w:tc>
        <w:tc>
          <w:tcPr>
            <w:tcW w:w="1134" w:type="dxa"/>
          </w:tcPr>
          <w:p w14:paraId="44023D9A" w14:textId="70FD6D04" w:rsidR="007471B0" w:rsidRPr="00542B32" w:rsidRDefault="007471B0" w:rsidP="007471B0">
            <w:pPr>
              <w:pStyle w:val="Subttulo"/>
              <w:jc w:val="right"/>
              <w:rPr>
                <w:b w:val="0"/>
                <w:sz w:val="20"/>
                <w:lang w:val="ca-ES"/>
              </w:rPr>
            </w:pPr>
            <w:r w:rsidRPr="00542B32">
              <w:rPr>
                <w:b w:val="0"/>
                <w:lang w:val="ca-ES"/>
              </w:rPr>
              <w:t>17</w:t>
            </w:r>
          </w:p>
        </w:tc>
      </w:tr>
      <w:tr w:rsidR="000B5E0F" w:rsidRPr="000B5E0F" w14:paraId="00B760B9" w14:textId="77777777" w:rsidTr="00CF37AD">
        <w:tc>
          <w:tcPr>
            <w:tcW w:w="2552" w:type="dxa"/>
          </w:tcPr>
          <w:p w14:paraId="5AACE026" w14:textId="77777777" w:rsidR="007471B0" w:rsidRPr="000B5E0F" w:rsidRDefault="007471B0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Aràbia Saudita</w:t>
            </w:r>
          </w:p>
        </w:tc>
        <w:tc>
          <w:tcPr>
            <w:tcW w:w="1134" w:type="dxa"/>
          </w:tcPr>
          <w:p w14:paraId="351FFE74" w14:textId="60429EAB" w:rsidR="007471B0" w:rsidRPr="000B5E0F" w:rsidRDefault="007471B0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12</w:t>
            </w:r>
          </w:p>
        </w:tc>
        <w:tc>
          <w:tcPr>
            <w:tcW w:w="1843" w:type="dxa"/>
          </w:tcPr>
          <w:p w14:paraId="27716A27" w14:textId="5DC29BA3" w:rsidR="007471B0" w:rsidRPr="000B5E0F" w:rsidRDefault="007471B0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Kuwait</w:t>
            </w:r>
          </w:p>
        </w:tc>
        <w:tc>
          <w:tcPr>
            <w:tcW w:w="1134" w:type="dxa"/>
          </w:tcPr>
          <w:p w14:paraId="450234FB" w14:textId="0DD9B647" w:rsidR="007471B0" w:rsidRPr="000B5E0F" w:rsidRDefault="007471B0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1</w:t>
            </w:r>
          </w:p>
        </w:tc>
      </w:tr>
      <w:tr w:rsidR="000B5E0F" w:rsidRPr="000B5E0F" w14:paraId="53E5A148" w14:textId="77777777" w:rsidTr="00CF37AD">
        <w:tc>
          <w:tcPr>
            <w:tcW w:w="2552" w:type="dxa"/>
          </w:tcPr>
          <w:p w14:paraId="630E24B2" w14:textId="7F136A48" w:rsidR="007471B0" w:rsidRPr="000B5E0F" w:rsidRDefault="007471B0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Algèria</w:t>
            </w:r>
          </w:p>
        </w:tc>
        <w:tc>
          <w:tcPr>
            <w:tcW w:w="1134" w:type="dxa"/>
          </w:tcPr>
          <w:p w14:paraId="30A2A9B7" w14:textId="18716D3E" w:rsidR="007471B0" w:rsidRPr="000B5E0F" w:rsidRDefault="007471B0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13</w:t>
            </w:r>
          </w:p>
        </w:tc>
        <w:tc>
          <w:tcPr>
            <w:tcW w:w="1843" w:type="dxa"/>
          </w:tcPr>
          <w:p w14:paraId="6B559E48" w14:textId="74327125" w:rsidR="007471B0" w:rsidRPr="000B5E0F" w:rsidRDefault="007471B0" w:rsidP="007471B0">
            <w:pPr>
              <w:pStyle w:val="Subttulo"/>
              <w:jc w:val="left"/>
              <w:rPr>
                <w:b w:val="0"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Letònia</w:t>
            </w:r>
          </w:p>
        </w:tc>
        <w:tc>
          <w:tcPr>
            <w:tcW w:w="1134" w:type="dxa"/>
          </w:tcPr>
          <w:p w14:paraId="4EA610F7" w14:textId="04D8339B" w:rsidR="007471B0" w:rsidRPr="000B5E0F" w:rsidRDefault="000C1415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17</w:t>
            </w:r>
          </w:p>
        </w:tc>
      </w:tr>
      <w:tr w:rsidR="000B5E0F" w:rsidRPr="000B5E0F" w14:paraId="2F9BFCB4" w14:textId="77777777" w:rsidTr="00CF37AD">
        <w:tc>
          <w:tcPr>
            <w:tcW w:w="2552" w:type="dxa"/>
          </w:tcPr>
          <w:p w14:paraId="16063D07" w14:textId="15023F01" w:rsidR="007471B0" w:rsidRPr="000B5E0F" w:rsidRDefault="000B5E0F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Armènia</w:t>
            </w:r>
          </w:p>
        </w:tc>
        <w:tc>
          <w:tcPr>
            <w:tcW w:w="1134" w:type="dxa"/>
          </w:tcPr>
          <w:p w14:paraId="085FE248" w14:textId="7A8D06E8" w:rsidR="007471B0" w:rsidRPr="000B5E0F" w:rsidRDefault="007471B0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2</w:t>
            </w:r>
          </w:p>
        </w:tc>
        <w:tc>
          <w:tcPr>
            <w:tcW w:w="1843" w:type="dxa"/>
          </w:tcPr>
          <w:p w14:paraId="61788DA1" w14:textId="7860D123" w:rsidR="007471B0" w:rsidRPr="000B5E0F" w:rsidRDefault="007471B0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Cs/>
                <w:sz w:val="20"/>
                <w:lang w:val="ca-ES"/>
              </w:rPr>
              <w:t>Libèria</w:t>
            </w:r>
          </w:p>
        </w:tc>
        <w:tc>
          <w:tcPr>
            <w:tcW w:w="1134" w:type="dxa"/>
          </w:tcPr>
          <w:p w14:paraId="68DE34C9" w14:textId="401C2855" w:rsidR="007471B0" w:rsidRPr="00542B32" w:rsidRDefault="007471B0" w:rsidP="007471B0">
            <w:pPr>
              <w:pStyle w:val="Subttulo"/>
              <w:jc w:val="right"/>
              <w:rPr>
                <w:sz w:val="20"/>
                <w:lang w:val="ca-ES"/>
              </w:rPr>
            </w:pPr>
            <w:r w:rsidRPr="00542B32">
              <w:rPr>
                <w:sz w:val="20"/>
                <w:lang w:val="ca-ES"/>
              </w:rPr>
              <w:t>3</w:t>
            </w:r>
            <w:r w:rsidR="000C1415" w:rsidRPr="00542B32">
              <w:rPr>
                <w:sz w:val="20"/>
                <w:lang w:val="ca-ES"/>
              </w:rPr>
              <w:t>32</w:t>
            </w:r>
          </w:p>
        </w:tc>
      </w:tr>
      <w:tr w:rsidR="000B5E0F" w:rsidRPr="000B5E0F" w14:paraId="1A9BEB60" w14:textId="77777777" w:rsidTr="00CF37AD">
        <w:tc>
          <w:tcPr>
            <w:tcW w:w="2552" w:type="dxa"/>
          </w:tcPr>
          <w:p w14:paraId="309A6BA9" w14:textId="401DD974" w:rsidR="007471B0" w:rsidRPr="000B5E0F" w:rsidRDefault="007471B0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proofErr w:type="spellStart"/>
            <w:r w:rsidRPr="000B5E0F">
              <w:rPr>
                <w:b w:val="0"/>
                <w:bCs/>
                <w:sz w:val="20"/>
                <w:lang w:val="ca-ES"/>
              </w:rPr>
              <w:t>Azerbaiyan</w:t>
            </w:r>
            <w:proofErr w:type="spellEnd"/>
          </w:p>
        </w:tc>
        <w:tc>
          <w:tcPr>
            <w:tcW w:w="1134" w:type="dxa"/>
          </w:tcPr>
          <w:p w14:paraId="2F21015F" w14:textId="78EFA578" w:rsidR="007471B0" w:rsidRPr="000B5E0F" w:rsidRDefault="007471B0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2</w:t>
            </w:r>
          </w:p>
        </w:tc>
        <w:tc>
          <w:tcPr>
            <w:tcW w:w="1843" w:type="dxa"/>
          </w:tcPr>
          <w:p w14:paraId="203E5E39" w14:textId="0F8CF3C7" w:rsidR="007471B0" w:rsidRPr="000B5E0F" w:rsidRDefault="007471B0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sz w:val="20"/>
                <w:lang w:val="ca-ES"/>
              </w:rPr>
              <w:t>Líban</w:t>
            </w:r>
          </w:p>
        </w:tc>
        <w:tc>
          <w:tcPr>
            <w:tcW w:w="1134" w:type="dxa"/>
          </w:tcPr>
          <w:p w14:paraId="13B179D7" w14:textId="2D70E1FA" w:rsidR="007471B0" w:rsidRPr="000B5E0F" w:rsidRDefault="007471B0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2</w:t>
            </w:r>
          </w:p>
        </w:tc>
      </w:tr>
      <w:tr w:rsidR="000B5E0F" w:rsidRPr="000B5E0F" w14:paraId="1228EFCA" w14:textId="77777777" w:rsidTr="00CF37AD">
        <w:tc>
          <w:tcPr>
            <w:tcW w:w="2552" w:type="dxa"/>
          </w:tcPr>
          <w:p w14:paraId="0E3A5EA2" w14:textId="77777777" w:rsidR="007471B0" w:rsidRPr="000B5E0F" w:rsidRDefault="007471B0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Bahames</w:t>
            </w:r>
          </w:p>
        </w:tc>
        <w:tc>
          <w:tcPr>
            <w:tcW w:w="1134" w:type="dxa"/>
          </w:tcPr>
          <w:p w14:paraId="704D2D23" w14:textId="5B903B76" w:rsidR="007471B0" w:rsidRPr="000B5E0F" w:rsidRDefault="007471B0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5</w:t>
            </w:r>
            <w:r w:rsidR="0056655C" w:rsidRPr="000B5E0F">
              <w:rPr>
                <w:b w:val="0"/>
                <w:bCs/>
                <w:sz w:val="20"/>
                <w:lang w:val="ca-ES"/>
              </w:rPr>
              <w:t>5</w:t>
            </w:r>
          </w:p>
        </w:tc>
        <w:tc>
          <w:tcPr>
            <w:tcW w:w="1843" w:type="dxa"/>
          </w:tcPr>
          <w:p w14:paraId="5BC99212" w14:textId="5E99EEA3" w:rsidR="007471B0" w:rsidRPr="000B5E0F" w:rsidRDefault="007471B0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Lituània</w:t>
            </w:r>
          </w:p>
        </w:tc>
        <w:tc>
          <w:tcPr>
            <w:tcW w:w="1134" w:type="dxa"/>
          </w:tcPr>
          <w:p w14:paraId="5EF5AE34" w14:textId="5264D39B" w:rsidR="007471B0" w:rsidRPr="000B5E0F" w:rsidRDefault="007471B0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Cs/>
                <w:sz w:val="20"/>
                <w:lang w:val="ca-ES"/>
              </w:rPr>
              <w:t>5</w:t>
            </w:r>
          </w:p>
        </w:tc>
      </w:tr>
      <w:tr w:rsidR="000B5E0F" w:rsidRPr="000B5E0F" w14:paraId="61DEF76C" w14:textId="77777777" w:rsidTr="00CF37AD">
        <w:tc>
          <w:tcPr>
            <w:tcW w:w="2552" w:type="dxa"/>
          </w:tcPr>
          <w:p w14:paraId="1A750597" w14:textId="38B70FFA" w:rsidR="007471B0" w:rsidRPr="000B5E0F" w:rsidRDefault="007471B0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Bangladesh</w:t>
            </w:r>
          </w:p>
        </w:tc>
        <w:tc>
          <w:tcPr>
            <w:tcW w:w="1134" w:type="dxa"/>
          </w:tcPr>
          <w:p w14:paraId="1664348B" w14:textId="07FEDE96" w:rsidR="007471B0" w:rsidRPr="000B5E0F" w:rsidRDefault="007471B0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10</w:t>
            </w:r>
          </w:p>
        </w:tc>
        <w:tc>
          <w:tcPr>
            <w:tcW w:w="1843" w:type="dxa"/>
          </w:tcPr>
          <w:p w14:paraId="1D40854D" w14:textId="0116CCD6" w:rsidR="007471B0" w:rsidRPr="000B5E0F" w:rsidRDefault="007471B0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Madagascar</w:t>
            </w:r>
          </w:p>
        </w:tc>
        <w:tc>
          <w:tcPr>
            <w:tcW w:w="1134" w:type="dxa"/>
          </w:tcPr>
          <w:p w14:paraId="4F46956B" w14:textId="2873DA6B" w:rsidR="007471B0" w:rsidRPr="000B5E0F" w:rsidRDefault="00A65FB9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10</w:t>
            </w:r>
          </w:p>
        </w:tc>
      </w:tr>
      <w:tr w:rsidR="000B5E0F" w:rsidRPr="000B5E0F" w14:paraId="02BCD5E6" w14:textId="77777777" w:rsidTr="00CF37AD">
        <w:tc>
          <w:tcPr>
            <w:tcW w:w="2552" w:type="dxa"/>
          </w:tcPr>
          <w:p w14:paraId="7C3BD8DA" w14:textId="00E14CC2" w:rsidR="007471B0" w:rsidRPr="000B5E0F" w:rsidRDefault="007471B0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Barbados</w:t>
            </w:r>
          </w:p>
        </w:tc>
        <w:tc>
          <w:tcPr>
            <w:tcW w:w="1134" w:type="dxa"/>
          </w:tcPr>
          <w:p w14:paraId="1EFB2918" w14:textId="64271BA2" w:rsidR="007471B0" w:rsidRPr="000B5E0F" w:rsidRDefault="007471B0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3</w:t>
            </w:r>
          </w:p>
        </w:tc>
        <w:tc>
          <w:tcPr>
            <w:tcW w:w="1843" w:type="dxa"/>
          </w:tcPr>
          <w:p w14:paraId="246447FA" w14:textId="011C29E9" w:rsidR="007471B0" w:rsidRPr="000B5E0F" w:rsidRDefault="007471B0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Madeira</w:t>
            </w:r>
          </w:p>
        </w:tc>
        <w:tc>
          <w:tcPr>
            <w:tcW w:w="1134" w:type="dxa"/>
          </w:tcPr>
          <w:p w14:paraId="3629F586" w14:textId="30808EA9" w:rsidR="007471B0" w:rsidRPr="000B5E0F" w:rsidRDefault="007471B0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25</w:t>
            </w:r>
          </w:p>
        </w:tc>
      </w:tr>
      <w:tr w:rsidR="000B5E0F" w:rsidRPr="000B5E0F" w14:paraId="4C2938D6" w14:textId="77777777" w:rsidTr="00CF37AD">
        <w:tc>
          <w:tcPr>
            <w:tcW w:w="2552" w:type="dxa"/>
          </w:tcPr>
          <w:p w14:paraId="4783C544" w14:textId="09CAB949" w:rsidR="007471B0" w:rsidRPr="000B5E0F" w:rsidRDefault="000B5E0F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Bèlgica</w:t>
            </w:r>
            <w:r w:rsidR="007471B0" w:rsidRPr="000B5E0F">
              <w:rPr>
                <w:b w:val="0"/>
                <w:bCs/>
                <w:sz w:val="20"/>
                <w:lang w:val="ca-ES"/>
              </w:rPr>
              <w:t xml:space="preserve"> </w:t>
            </w:r>
          </w:p>
        </w:tc>
        <w:tc>
          <w:tcPr>
            <w:tcW w:w="1134" w:type="dxa"/>
          </w:tcPr>
          <w:p w14:paraId="253393FA" w14:textId="65EF1F04" w:rsidR="007471B0" w:rsidRPr="000B5E0F" w:rsidRDefault="007471B0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2</w:t>
            </w:r>
          </w:p>
        </w:tc>
        <w:tc>
          <w:tcPr>
            <w:tcW w:w="1843" w:type="dxa"/>
          </w:tcPr>
          <w:p w14:paraId="46C0A23B" w14:textId="7E1CAEE8" w:rsidR="007471B0" w:rsidRPr="000B5E0F" w:rsidRDefault="000B5E0F" w:rsidP="007471B0">
            <w:pPr>
              <w:pStyle w:val="Subttulo"/>
              <w:jc w:val="left"/>
              <w:rPr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Malà</w:t>
            </w:r>
            <w:r>
              <w:rPr>
                <w:b w:val="0"/>
                <w:bCs/>
                <w:sz w:val="20"/>
                <w:lang w:val="ca-ES"/>
              </w:rPr>
              <w:t>i</w:t>
            </w:r>
            <w:r w:rsidRPr="000B5E0F">
              <w:rPr>
                <w:b w:val="0"/>
                <w:bCs/>
                <w:sz w:val="20"/>
                <w:lang w:val="ca-ES"/>
              </w:rPr>
              <w:t>sia</w:t>
            </w:r>
          </w:p>
        </w:tc>
        <w:tc>
          <w:tcPr>
            <w:tcW w:w="1134" w:type="dxa"/>
          </w:tcPr>
          <w:p w14:paraId="671C850D" w14:textId="110621E1" w:rsidR="007471B0" w:rsidRPr="000B5E0F" w:rsidRDefault="007471B0" w:rsidP="007471B0">
            <w:pPr>
              <w:pStyle w:val="Subttulo"/>
              <w:jc w:val="right"/>
              <w:rPr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5</w:t>
            </w:r>
          </w:p>
        </w:tc>
      </w:tr>
      <w:tr w:rsidR="000B5E0F" w:rsidRPr="000B5E0F" w14:paraId="2A693543" w14:textId="77777777" w:rsidTr="00CF37AD">
        <w:tc>
          <w:tcPr>
            <w:tcW w:w="2552" w:type="dxa"/>
          </w:tcPr>
          <w:p w14:paraId="64763FE8" w14:textId="3C6AD8AE" w:rsidR="007471B0" w:rsidRPr="000B5E0F" w:rsidRDefault="007471B0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Bermudes</w:t>
            </w:r>
          </w:p>
        </w:tc>
        <w:tc>
          <w:tcPr>
            <w:tcW w:w="1134" w:type="dxa"/>
          </w:tcPr>
          <w:p w14:paraId="277EA324" w14:textId="1A37B299" w:rsidR="007471B0" w:rsidRPr="000B5E0F" w:rsidRDefault="007471B0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5</w:t>
            </w:r>
          </w:p>
        </w:tc>
        <w:tc>
          <w:tcPr>
            <w:tcW w:w="1843" w:type="dxa"/>
          </w:tcPr>
          <w:p w14:paraId="40455938" w14:textId="334E7E9E" w:rsidR="007471B0" w:rsidRPr="000B5E0F" w:rsidRDefault="007471B0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Cs/>
                <w:sz w:val="20"/>
                <w:lang w:val="ca-ES"/>
              </w:rPr>
              <w:t>Malta</w:t>
            </w:r>
          </w:p>
        </w:tc>
        <w:tc>
          <w:tcPr>
            <w:tcW w:w="1134" w:type="dxa"/>
          </w:tcPr>
          <w:p w14:paraId="3F7C9B93" w14:textId="0F170C9B" w:rsidR="007471B0" w:rsidRPr="00542B32" w:rsidRDefault="007471B0" w:rsidP="007471B0">
            <w:pPr>
              <w:pStyle w:val="Subttulo"/>
              <w:jc w:val="right"/>
              <w:rPr>
                <w:sz w:val="20"/>
                <w:lang w:val="ca-ES"/>
              </w:rPr>
            </w:pPr>
            <w:r w:rsidRPr="00542B32">
              <w:rPr>
                <w:sz w:val="20"/>
                <w:lang w:val="ca-ES"/>
              </w:rPr>
              <w:t>2</w:t>
            </w:r>
            <w:r w:rsidR="000B5E0F" w:rsidRPr="00542B32">
              <w:rPr>
                <w:sz w:val="20"/>
                <w:lang w:val="ca-ES"/>
              </w:rPr>
              <w:t>9</w:t>
            </w:r>
            <w:r w:rsidRPr="00542B32">
              <w:rPr>
                <w:sz w:val="20"/>
                <w:lang w:val="ca-ES"/>
              </w:rPr>
              <w:t>8</w:t>
            </w:r>
          </w:p>
        </w:tc>
      </w:tr>
      <w:tr w:rsidR="000B5E0F" w:rsidRPr="000B5E0F" w14:paraId="13B7033A" w14:textId="77777777" w:rsidTr="00CF37AD">
        <w:tc>
          <w:tcPr>
            <w:tcW w:w="2552" w:type="dxa"/>
          </w:tcPr>
          <w:p w14:paraId="1DB7524B" w14:textId="6ACC7CEE" w:rsidR="007471B0" w:rsidRPr="000B5E0F" w:rsidRDefault="000B5E0F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Bulgària</w:t>
            </w:r>
          </w:p>
        </w:tc>
        <w:tc>
          <w:tcPr>
            <w:tcW w:w="1134" w:type="dxa"/>
          </w:tcPr>
          <w:p w14:paraId="1CDCC045" w14:textId="59AC6241" w:rsidR="007471B0" w:rsidRPr="000B5E0F" w:rsidRDefault="007471B0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12</w:t>
            </w:r>
          </w:p>
        </w:tc>
        <w:tc>
          <w:tcPr>
            <w:tcW w:w="1843" w:type="dxa"/>
          </w:tcPr>
          <w:p w14:paraId="5BC8E1B2" w14:textId="219BA85E" w:rsidR="007471B0" w:rsidRPr="000B5E0F" w:rsidRDefault="007471B0" w:rsidP="007471B0">
            <w:pPr>
              <w:pStyle w:val="Subttulo"/>
              <w:jc w:val="left"/>
              <w:rPr>
                <w:b w:val="0"/>
                <w:sz w:val="20"/>
                <w:lang w:val="ca-ES"/>
              </w:rPr>
            </w:pPr>
            <w:r w:rsidRPr="000B5E0F">
              <w:rPr>
                <w:b w:val="0"/>
                <w:sz w:val="20"/>
                <w:lang w:val="ca-ES"/>
              </w:rPr>
              <w:t>Marroc</w:t>
            </w:r>
          </w:p>
        </w:tc>
        <w:tc>
          <w:tcPr>
            <w:tcW w:w="1134" w:type="dxa"/>
          </w:tcPr>
          <w:p w14:paraId="44874035" w14:textId="6B96E94D" w:rsidR="007471B0" w:rsidRPr="000B5E0F" w:rsidRDefault="007471B0" w:rsidP="007471B0">
            <w:pPr>
              <w:pStyle w:val="Subttulo"/>
              <w:jc w:val="right"/>
              <w:rPr>
                <w:b w:val="0"/>
                <w:sz w:val="20"/>
                <w:lang w:val="ca-ES"/>
              </w:rPr>
            </w:pPr>
            <w:r w:rsidRPr="000B5E0F">
              <w:rPr>
                <w:bCs/>
                <w:sz w:val="20"/>
                <w:lang w:val="ca-ES"/>
              </w:rPr>
              <w:t>4</w:t>
            </w:r>
          </w:p>
        </w:tc>
      </w:tr>
      <w:tr w:rsidR="000B5E0F" w:rsidRPr="000B5E0F" w14:paraId="6CA73E9E" w14:textId="77777777" w:rsidTr="00CF37AD">
        <w:tc>
          <w:tcPr>
            <w:tcW w:w="2552" w:type="dxa"/>
          </w:tcPr>
          <w:p w14:paraId="0549DD8C" w14:textId="700A3E72" w:rsidR="007471B0" w:rsidRPr="000B5E0F" w:rsidRDefault="007471B0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Canada</w:t>
            </w:r>
          </w:p>
        </w:tc>
        <w:tc>
          <w:tcPr>
            <w:tcW w:w="1134" w:type="dxa"/>
          </w:tcPr>
          <w:p w14:paraId="7DC4EAE5" w14:textId="540A7C98" w:rsidR="007471B0" w:rsidRPr="000B5E0F" w:rsidRDefault="007471B0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1</w:t>
            </w:r>
          </w:p>
        </w:tc>
        <w:tc>
          <w:tcPr>
            <w:tcW w:w="1843" w:type="dxa"/>
          </w:tcPr>
          <w:p w14:paraId="06744563" w14:textId="17810FEF" w:rsidR="007471B0" w:rsidRPr="000B5E0F" w:rsidRDefault="007471B0" w:rsidP="007471B0">
            <w:pPr>
              <w:pStyle w:val="Subttulo"/>
              <w:jc w:val="left"/>
              <w:rPr>
                <w:b w:val="0"/>
                <w:sz w:val="20"/>
                <w:lang w:val="ca-ES"/>
              </w:rPr>
            </w:pPr>
            <w:r w:rsidRPr="000B5E0F">
              <w:rPr>
                <w:b w:val="0"/>
                <w:sz w:val="20"/>
                <w:lang w:val="ca-ES"/>
              </w:rPr>
              <w:t>Moçambic</w:t>
            </w:r>
          </w:p>
        </w:tc>
        <w:tc>
          <w:tcPr>
            <w:tcW w:w="1134" w:type="dxa"/>
          </w:tcPr>
          <w:p w14:paraId="3596938C" w14:textId="4D4CF919" w:rsidR="007471B0" w:rsidRPr="000B5E0F" w:rsidRDefault="007471B0" w:rsidP="007471B0">
            <w:pPr>
              <w:pStyle w:val="Subttulo"/>
              <w:jc w:val="right"/>
              <w:rPr>
                <w:b w:val="0"/>
                <w:sz w:val="20"/>
                <w:lang w:val="ca-ES"/>
              </w:rPr>
            </w:pPr>
            <w:r w:rsidRPr="000B5E0F">
              <w:rPr>
                <w:b w:val="0"/>
                <w:sz w:val="20"/>
                <w:lang w:val="ca-ES"/>
              </w:rPr>
              <w:t>1</w:t>
            </w:r>
          </w:p>
        </w:tc>
      </w:tr>
      <w:tr w:rsidR="000B5E0F" w:rsidRPr="000B5E0F" w14:paraId="5B12A922" w14:textId="77777777" w:rsidTr="00CF37AD">
        <w:tc>
          <w:tcPr>
            <w:tcW w:w="2552" w:type="dxa"/>
          </w:tcPr>
          <w:p w14:paraId="212D2388" w14:textId="487BF0B4" w:rsidR="007471B0" w:rsidRPr="000B5E0F" w:rsidRDefault="007471B0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Cap Verd</w:t>
            </w:r>
          </w:p>
        </w:tc>
        <w:tc>
          <w:tcPr>
            <w:tcW w:w="1134" w:type="dxa"/>
          </w:tcPr>
          <w:p w14:paraId="5BB8EA3A" w14:textId="53B7595D" w:rsidR="007471B0" w:rsidRPr="000B5E0F" w:rsidRDefault="007471B0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2</w:t>
            </w:r>
          </w:p>
        </w:tc>
        <w:tc>
          <w:tcPr>
            <w:tcW w:w="1843" w:type="dxa"/>
          </w:tcPr>
          <w:p w14:paraId="5FFE9A65" w14:textId="1CFD138B" w:rsidR="007471B0" w:rsidRPr="000B5E0F" w:rsidRDefault="007471B0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sz w:val="20"/>
                <w:lang w:val="ca-ES"/>
              </w:rPr>
              <w:t>Montenegro</w:t>
            </w:r>
          </w:p>
        </w:tc>
        <w:tc>
          <w:tcPr>
            <w:tcW w:w="1134" w:type="dxa"/>
          </w:tcPr>
          <w:p w14:paraId="4576010A" w14:textId="33E37EB5" w:rsidR="007471B0" w:rsidRPr="000B5E0F" w:rsidRDefault="007471B0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sz w:val="20"/>
                <w:lang w:val="ca-ES"/>
              </w:rPr>
              <w:t>12</w:t>
            </w:r>
          </w:p>
        </w:tc>
      </w:tr>
      <w:tr w:rsidR="000B5E0F" w:rsidRPr="000B5E0F" w14:paraId="4D3768BC" w14:textId="77777777" w:rsidTr="00CF37AD">
        <w:tc>
          <w:tcPr>
            <w:tcW w:w="2552" w:type="dxa"/>
          </w:tcPr>
          <w:p w14:paraId="53831FDB" w14:textId="592F61DE" w:rsidR="007471B0" w:rsidRPr="000B5E0F" w:rsidRDefault="007471B0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Colombia</w:t>
            </w:r>
          </w:p>
        </w:tc>
        <w:tc>
          <w:tcPr>
            <w:tcW w:w="1134" w:type="dxa"/>
          </w:tcPr>
          <w:p w14:paraId="686A07F2" w14:textId="1AE5D926" w:rsidR="007471B0" w:rsidRPr="000B5E0F" w:rsidRDefault="007471B0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2</w:t>
            </w:r>
          </w:p>
        </w:tc>
        <w:tc>
          <w:tcPr>
            <w:tcW w:w="1843" w:type="dxa"/>
          </w:tcPr>
          <w:p w14:paraId="46BFC4A0" w14:textId="3980BCF9" w:rsidR="007471B0" w:rsidRPr="000B5E0F" w:rsidRDefault="007471B0" w:rsidP="007471B0">
            <w:pPr>
              <w:pStyle w:val="Subttulo"/>
              <w:jc w:val="left"/>
              <w:rPr>
                <w:b w:val="0"/>
                <w:sz w:val="20"/>
                <w:lang w:val="ca-ES"/>
              </w:rPr>
            </w:pPr>
            <w:r w:rsidRPr="000B5E0F">
              <w:rPr>
                <w:b w:val="0"/>
                <w:sz w:val="20"/>
                <w:lang w:val="ca-ES"/>
              </w:rPr>
              <w:t>Myanmar</w:t>
            </w:r>
          </w:p>
        </w:tc>
        <w:tc>
          <w:tcPr>
            <w:tcW w:w="1134" w:type="dxa"/>
          </w:tcPr>
          <w:p w14:paraId="45E715AD" w14:textId="1ADE606B" w:rsidR="007471B0" w:rsidRPr="000B5E0F" w:rsidRDefault="007471B0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sz w:val="20"/>
                <w:lang w:val="ca-ES"/>
              </w:rPr>
              <w:t>8</w:t>
            </w:r>
          </w:p>
        </w:tc>
      </w:tr>
      <w:tr w:rsidR="000B5E0F" w:rsidRPr="000B5E0F" w14:paraId="421C8371" w14:textId="77777777" w:rsidTr="00CF37AD">
        <w:tc>
          <w:tcPr>
            <w:tcW w:w="2552" w:type="dxa"/>
          </w:tcPr>
          <w:p w14:paraId="75EF68A5" w14:textId="32F3BE48" w:rsidR="007471B0" w:rsidRPr="000B5E0F" w:rsidRDefault="007471B0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Corea del Sud</w:t>
            </w:r>
          </w:p>
        </w:tc>
        <w:tc>
          <w:tcPr>
            <w:tcW w:w="1134" w:type="dxa"/>
          </w:tcPr>
          <w:p w14:paraId="7C8E8656" w14:textId="4BD7A2E0" w:rsidR="007471B0" w:rsidRPr="000B5E0F" w:rsidRDefault="007471B0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9</w:t>
            </w:r>
          </w:p>
        </w:tc>
        <w:tc>
          <w:tcPr>
            <w:tcW w:w="1843" w:type="dxa"/>
          </w:tcPr>
          <w:p w14:paraId="02C48FF3" w14:textId="6025B90B" w:rsidR="007471B0" w:rsidRPr="000B5E0F" w:rsidRDefault="007471B0" w:rsidP="007471B0">
            <w:pPr>
              <w:pStyle w:val="Subttulo"/>
              <w:jc w:val="left"/>
              <w:rPr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Nassau</w:t>
            </w:r>
          </w:p>
        </w:tc>
        <w:tc>
          <w:tcPr>
            <w:tcW w:w="1134" w:type="dxa"/>
          </w:tcPr>
          <w:p w14:paraId="49D316BF" w14:textId="2238C279" w:rsidR="007471B0" w:rsidRPr="000B5E0F" w:rsidRDefault="007471B0" w:rsidP="007471B0">
            <w:pPr>
              <w:pStyle w:val="Subttulo"/>
              <w:jc w:val="right"/>
              <w:rPr>
                <w:bCs/>
                <w:sz w:val="20"/>
                <w:lang w:val="ca-ES"/>
              </w:rPr>
            </w:pPr>
            <w:r w:rsidRPr="000B5E0F">
              <w:rPr>
                <w:b w:val="0"/>
                <w:sz w:val="20"/>
                <w:lang w:val="ca-ES"/>
              </w:rPr>
              <w:t>1</w:t>
            </w:r>
          </w:p>
        </w:tc>
      </w:tr>
      <w:tr w:rsidR="000B5E0F" w:rsidRPr="000B5E0F" w14:paraId="3F2F7633" w14:textId="77777777" w:rsidTr="00CF37AD">
        <w:tc>
          <w:tcPr>
            <w:tcW w:w="2552" w:type="dxa"/>
          </w:tcPr>
          <w:p w14:paraId="0D5530F7" w14:textId="1175F9DF" w:rsidR="007471B0" w:rsidRPr="000B5E0F" w:rsidRDefault="000B5E0F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Croàcia</w:t>
            </w:r>
          </w:p>
        </w:tc>
        <w:tc>
          <w:tcPr>
            <w:tcW w:w="1134" w:type="dxa"/>
          </w:tcPr>
          <w:p w14:paraId="184420C4" w14:textId="4F3866FD" w:rsidR="007471B0" w:rsidRPr="000B5E0F" w:rsidRDefault="007471B0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1</w:t>
            </w:r>
            <w:r w:rsidR="00C31507" w:rsidRPr="000B5E0F">
              <w:rPr>
                <w:b w:val="0"/>
                <w:bCs/>
                <w:sz w:val="20"/>
                <w:lang w:val="ca-ES"/>
              </w:rPr>
              <w:t>3</w:t>
            </w:r>
          </w:p>
        </w:tc>
        <w:tc>
          <w:tcPr>
            <w:tcW w:w="1843" w:type="dxa"/>
          </w:tcPr>
          <w:p w14:paraId="08A9B90D" w14:textId="76896FE0" w:rsidR="007471B0" w:rsidRPr="000B5E0F" w:rsidRDefault="007471B0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Noruega</w:t>
            </w:r>
          </w:p>
        </w:tc>
        <w:tc>
          <w:tcPr>
            <w:tcW w:w="1134" w:type="dxa"/>
          </w:tcPr>
          <w:p w14:paraId="722CE3E3" w14:textId="1195CF00" w:rsidR="007471B0" w:rsidRPr="000B5E0F" w:rsidRDefault="007471B0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17</w:t>
            </w:r>
          </w:p>
        </w:tc>
      </w:tr>
      <w:tr w:rsidR="000B5E0F" w:rsidRPr="000B5E0F" w14:paraId="032EA45C" w14:textId="77777777" w:rsidTr="00CF37AD">
        <w:tc>
          <w:tcPr>
            <w:tcW w:w="2552" w:type="dxa"/>
          </w:tcPr>
          <w:p w14:paraId="3A6DB1A4" w14:textId="0F976EAE" w:rsidR="007471B0" w:rsidRPr="000B5E0F" w:rsidRDefault="007471B0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Cuba</w:t>
            </w:r>
          </w:p>
        </w:tc>
        <w:tc>
          <w:tcPr>
            <w:tcW w:w="1134" w:type="dxa"/>
          </w:tcPr>
          <w:p w14:paraId="1D44AD4F" w14:textId="787B4964" w:rsidR="007471B0" w:rsidRPr="000B5E0F" w:rsidRDefault="00C31507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4</w:t>
            </w:r>
          </w:p>
        </w:tc>
        <w:tc>
          <w:tcPr>
            <w:tcW w:w="1843" w:type="dxa"/>
          </w:tcPr>
          <w:p w14:paraId="6EB9632C" w14:textId="3B32F8C2" w:rsidR="007471B0" w:rsidRPr="000B5E0F" w:rsidRDefault="007471B0" w:rsidP="007471B0">
            <w:pPr>
              <w:pStyle w:val="Subttulo"/>
              <w:jc w:val="left"/>
              <w:rPr>
                <w:b w:val="0"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Països Baixos</w:t>
            </w:r>
          </w:p>
        </w:tc>
        <w:tc>
          <w:tcPr>
            <w:tcW w:w="1134" w:type="dxa"/>
          </w:tcPr>
          <w:p w14:paraId="591E8705" w14:textId="2D7E0870" w:rsidR="007471B0" w:rsidRPr="000B5E0F" w:rsidRDefault="007471B0" w:rsidP="007471B0">
            <w:pPr>
              <w:pStyle w:val="Subttulo"/>
              <w:jc w:val="right"/>
              <w:rPr>
                <w:b w:val="0"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10</w:t>
            </w:r>
          </w:p>
        </w:tc>
      </w:tr>
      <w:tr w:rsidR="000B5E0F" w:rsidRPr="000B5E0F" w14:paraId="1087E680" w14:textId="77777777" w:rsidTr="00CF37AD">
        <w:tc>
          <w:tcPr>
            <w:tcW w:w="2552" w:type="dxa"/>
          </w:tcPr>
          <w:p w14:paraId="1C00EBD2" w14:textId="260E0252" w:rsidR="007471B0" w:rsidRPr="000B5E0F" w:rsidRDefault="007471B0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Dinamarca</w:t>
            </w:r>
          </w:p>
        </w:tc>
        <w:tc>
          <w:tcPr>
            <w:tcW w:w="1134" w:type="dxa"/>
          </w:tcPr>
          <w:p w14:paraId="6A638CA3" w14:textId="027BC4E8" w:rsidR="007471B0" w:rsidRPr="000B5E0F" w:rsidRDefault="007471B0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30</w:t>
            </w:r>
          </w:p>
        </w:tc>
        <w:tc>
          <w:tcPr>
            <w:tcW w:w="1843" w:type="dxa"/>
          </w:tcPr>
          <w:p w14:paraId="08172FA5" w14:textId="571681FC" w:rsidR="007471B0" w:rsidRPr="000B5E0F" w:rsidRDefault="007471B0" w:rsidP="007471B0">
            <w:pPr>
              <w:pStyle w:val="Subttulo"/>
              <w:jc w:val="left"/>
              <w:rPr>
                <w:b w:val="0"/>
                <w:sz w:val="20"/>
                <w:lang w:val="ca-ES"/>
              </w:rPr>
            </w:pPr>
            <w:r w:rsidRPr="000B5E0F">
              <w:rPr>
                <w:b w:val="0"/>
                <w:sz w:val="20"/>
                <w:lang w:val="ca-ES"/>
              </w:rPr>
              <w:t>Palau</w:t>
            </w:r>
          </w:p>
        </w:tc>
        <w:tc>
          <w:tcPr>
            <w:tcW w:w="1134" w:type="dxa"/>
          </w:tcPr>
          <w:p w14:paraId="7C8B8C07" w14:textId="15857D76" w:rsidR="007471B0" w:rsidRPr="000B5E0F" w:rsidRDefault="007471B0" w:rsidP="007471B0">
            <w:pPr>
              <w:pStyle w:val="Subttulo"/>
              <w:jc w:val="right"/>
              <w:rPr>
                <w:b w:val="0"/>
                <w:sz w:val="20"/>
                <w:lang w:val="ca-ES"/>
              </w:rPr>
            </w:pPr>
            <w:r w:rsidRPr="000B5E0F">
              <w:rPr>
                <w:b w:val="0"/>
                <w:sz w:val="20"/>
                <w:lang w:val="ca-ES"/>
              </w:rPr>
              <w:t>2</w:t>
            </w:r>
          </w:p>
        </w:tc>
      </w:tr>
      <w:tr w:rsidR="000B5E0F" w:rsidRPr="000B5E0F" w14:paraId="7B6E4617" w14:textId="77777777" w:rsidTr="00CF37AD">
        <w:tc>
          <w:tcPr>
            <w:tcW w:w="2552" w:type="dxa"/>
          </w:tcPr>
          <w:p w14:paraId="42BF58B4" w14:textId="613DA5D6" w:rsidR="007471B0" w:rsidRPr="000B5E0F" w:rsidRDefault="007471B0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Egipte</w:t>
            </w:r>
          </w:p>
        </w:tc>
        <w:tc>
          <w:tcPr>
            <w:tcW w:w="1134" w:type="dxa"/>
          </w:tcPr>
          <w:p w14:paraId="41BACF0D" w14:textId="423E6792" w:rsidR="007471B0" w:rsidRPr="000B5E0F" w:rsidRDefault="007471B0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9</w:t>
            </w:r>
          </w:p>
        </w:tc>
        <w:tc>
          <w:tcPr>
            <w:tcW w:w="1843" w:type="dxa"/>
          </w:tcPr>
          <w:p w14:paraId="36A60183" w14:textId="3D2AD456" w:rsidR="007471B0" w:rsidRPr="000B5E0F" w:rsidRDefault="007471B0" w:rsidP="007471B0">
            <w:pPr>
              <w:pStyle w:val="Subttulo"/>
              <w:jc w:val="left"/>
              <w:rPr>
                <w:b w:val="0"/>
                <w:sz w:val="20"/>
                <w:lang w:val="ca-ES"/>
              </w:rPr>
            </w:pPr>
            <w:r w:rsidRPr="000B5E0F">
              <w:rPr>
                <w:b w:val="0"/>
                <w:sz w:val="20"/>
                <w:lang w:val="ca-ES"/>
              </w:rPr>
              <w:t>Pakistan</w:t>
            </w:r>
          </w:p>
        </w:tc>
        <w:tc>
          <w:tcPr>
            <w:tcW w:w="1134" w:type="dxa"/>
          </w:tcPr>
          <w:p w14:paraId="1994C5A0" w14:textId="2F20B11F" w:rsidR="007471B0" w:rsidRPr="000B5E0F" w:rsidRDefault="007471B0" w:rsidP="007471B0">
            <w:pPr>
              <w:pStyle w:val="Subttulo"/>
              <w:jc w:val="right"/>
              <w:rPr>
                <w:b w:val="0"/>
                <w:sz w:val="20"/>
                <w:lang w:val="ca-ES"/>
              </w:rPr>
            </w:pPr>
            <w:r w:rsidRPr="000B5E0F">
              <w:rPr>
                <w:b w:val="0"/>
                <w:sz w:val="20"/>
                <w:lang w:val="ca-ES"/>
              </w:rPr>
              <w:t>6</w:t>
            </w:r>
          </w:p>
        </w:tc>
      </w:tr>
      <w:tr w:rsidR="000B5E0F" w:rsidRPr="000B5E0F" w14:paraId="4D271C55" w14:textId="77777777" w:rsidTr="00CF37AD">
        <w:tc>
          <w:tcPr>
            <w:tcW w:w="2552" w:type="dxa"/>
          </w:tcPr>
          <w:p w14:paraId="305897AC" w14:textId="1F120BD6" w:rsidR="007471B0" w:rsidRPr="000B5E0F" w:rsidRDefault="007471B0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Espanya</w:t>
            </w:r>
          </w:p>
        </w:tc>
        <w:tc>
          <w:tcPr>
            <w:tcW w:w="1134" w:type="dxa"/>
          </w:tcPr>
          <w:p w14:paraId="51BF7285" w14:textId="125CDEAC" w:rsidR="007471B0" w:rsidRPr="000B5E0F" w:rsidRDefault="007471B0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49</w:t>
            </w:r>
          </w:p>
        </w:tc>
        <w:tc>
          <w:tcPr>
            <w:tcW w:w="1843" w:type="dxa"/>
          </w:tcPr>
          <w:p w14:paraId="38993005" w14:textId="1437CFDA" w:rsidR="007471B0" w:rsidRPr="000B5E0F" w:rsidRDefault="007471B0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Cs/>
                <w:sz w:val="20"/>
                <w:lang w:val="ca-ES"/>
              </w:rPr>
              <w:t>Panamà</w:t>
            </w:r>
          </w:p>
        </w:tc>
        <w:tc>
          <w:tcPr>
            <w:tcW w:w="1134" w:type="dxa"/>
          </w:tcPr>
          <w:p w14:paraId="67D40DED" w14:textId="2042F433" w:rsidR="007471B0" w:rsidRPr="00542B32" w:rsidRDefault="007471B0" w:rsidP="007471B0">
            <w:pPr>
              <w:pStyle w:val="Subttulo"/>
              <w:jc w:val="right"/>
              <w:rPr>
                <w:sz w:val="20"/>
                <w:lang w:val="ca-ES"/>
              </w:rPr>
            </w:pPr>
            <w:r w:rsidRPr="00542B32">
              <w:rPr>
                <w:sz w:val="20"/>
                <w:lang w:val="ca-ES"/>
              </w:rPr>
              <w:t>2</w:t>
            </w:r>
            <w:r w:rsidR="000B5E0F" w:rsidRPr="00542B32">
              <w:rPr>
                <w:sz w:val="20"/>
                <w:lang w:val="ca-ES"/>
              </w:rPr>
              <w:t>3</w:t>
            </w:r>
            <w:r w:rsidRPr="00542B32">
              <w:rPr>
                <w:sz w:val="20"/>
                <w:lang w:val="ca-ES"/>
              </w:rPr>
              <w:t>3</w:t>
            </w:r>
          </w:p>
        </w:tc>
      </w:tr>
      <w:tr w:rsidR="000B5E0F" w:rsidRPr="000B5E0F" w14:paraId="7F3F793C" w14:textId="77777777" w:rsidTr="00CF37AD">
        <w:tc>
          <w:tcPr>
            <w:tcW w:w="2552" w:type="dxa"/>
          </w:tcPr>
          <w:p w14:paraId="55F76795" w14:textId="55753C50" w:rsidR="007471B0" w:rsidRPr="000B5E0F" w:rsidRDefault="000B5E0F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Eslovènia</w:t>
            </w:r>
          </w:p>
        </w:tc>
        <w:tc>
          <w:tcPr>
            <w:tcW w:w="1134" w:type="dxa"/>
          </w:tcPr>
          <w:p w14:paraId="0F4D935A" w14:textId="4A67F83F" w:rsidR="007471B0" w:rsidRPr="000B5E0F" w:rsidRDefault="007471B0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1</w:t>
            </w:r>
          </w:p>
        </w:tc>
        <w:tc>
          <w:tcPr>
            <w:tcW w:w="1843" w:type="dxa"/>
          </w:tcPr>
          <w:p w14:paraId="2E1A9D77" w14:textId="3A79ADD2" w:rsidR="007471B0" w:rsidRPr="000B5E0F" w:rsidRDefault="007471B0" w:rsidP="007471B0">
            <w:pPr>
              <w:pStyle w:val="Subttulo"/>
              <w:jc w:val="left"/>
              <w:rPr>
                <w:b w:val="0"/>
                <w:sz w:val="20"/>
                <w:lang w:val="ca-ES"/>
              </w:rPr>
            </w:pPr>
            <w:r w:rsidRPr="000B5E0F">
              <w:rPr>
                <w:b w:val="0"/>
                <w:sz w:val="20"/>
                <w:lang w:val="ca-ES"/>
              </w:rPr>
              <w:t>Perú</w:t>
            </w:r>
          </w:p>
        </w:tc>
        <w:tc>
          <w:tcPr>
            <w:tcW w:w="1134" w:type="dxa"/>
          </w:tcPr>
          <w:p w14:paraId="4E17B9CB" w14:textId="690E323E" w:rsidR="007471B0" w:rsidRPr="000B5E0F" w:rsidRDefault="007471B0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1</w:t>
            </w:r>
          </w:p>
        </w:tc>
      </w:tr>
      <w:tr w:rsidR="000B5E0F" w:rsidRPr="000B5E0F" w14:paraId="48AFCDBB" w14:textId="77777777" w:rsidTr="00CF37AD">
        <w:tc>
          <w:tcPr>
            <w:tcW w:w="2552" w:type="dxa"/>
          </w:tcPr>
          <w:p w14:paraId="5AEB5FAA" w14:textId="0271152A" w:rsidR="007471B0" w:rsidRPr="000B5E0F" w:rsidRDefault="000B5E0F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Estònia</w:t>
            </w:r>
          </w:p>
        </w:tc>
        <w:tc>
          <w:tcPr>
            <w:tcW w:w="1134" w:type="dxa"/>
          </w:tcPr>
          <w:p w14:paraId="12C1DFE4" w14:textId="5E4C8065" w:rsidR="007471B0" w:rsidRPr="000B5E0F" w:rsidRDefault="000C1415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10</w:t>
            </w:r>
          </w:p>
        </w:tc>
        <w:tc>
          <w:tcPr>
            <w:tcW w:w="1843" w:type="dxa"/>
          </w:tcPr>
          <w:p w14:paraId="32B6ED38" w14:textId="39A65B6A" w:rsidR="007471B0" w:rsidRPr="000B5E0F" w:rsidRDefault="000B5E0F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sz w:val="20"/>
                <w:lang w:val="ca-ES"/>
              </w:rPr>
              <w:t>Polònia</w:t>
            </w:r>
          </w:p>
        </w:tc>
        <w:tc>
          <w:tcPr>
            <w:tcW w:w="1134" w:type="dxa"/>
          </w:tcPr>
          <w:p w14:paraId="2EB74A72" w14:textId="068C1267" w:rsidR="007471B0" w:rsidRPr="000B5E0F" w:rsidRDefault="007471B0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13</w:t>
            </w:r>
          </w:p>
        </w:tc>
      </w:tr>
      <w:tr w:rsidR="000B5E0F" w:rsidRPr="000B5E0F" w14:paraId="6293669F" w14:textId="77777777" w:rsidTr="00CF37AD">
        <w:tc>
          <w:tcPr>
            <w:tcW w:w="2552" w:type="dxa"/>
          </w:tcPr>
          <w:p w14:paraId="4BAF6C4B" w14:textId="2C5041B8" w:rsidR="007471B0" w:rsidRPr="000B5E0F" w:rsidRDefault="000B5E0F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Etiòpia</w:t>
            </w:r>
          </w:p>
        </w:tc>
        <w:tc>
          <w:tcPr>
            <w:tcW w:w="1134" w:type="dxa"/>
          </w:tcPr>
          <w:p w14:paraId="23DA6332" w14:textId="716FE62A" w:rsidR="007471B0" w:rsidRPr="000B5E0F" w:rsidRDefault="000C1415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5</w:t>
            </w:r>
          </w:p>
        </w:tc>
        <w:tc>
          <w:tcPr>
            <w:tcW w:w="1843" w:type="dxa"/>
          </w:tcPr>
          <w:p w14:paraId="0C1C48DD" w14:textId="46AA9E82" w:rsidR="007471B0" w:rsidRPr="000B5E0F" w:rsidRDefault="007471B0" w:rsidP="007471B0">
            <w:pPr>
              <w:pStyle w:val="Subttulo"/>
              <w:jc w:val="left"/>
              <w:rPr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Portugal</w:t>
            </w:r>
          </w:p>
        </w:tc>
        <w:tc>
          <w:tcPr>
            <w:tcW w:w="1134" w:type="dxa"/>
          </w:tcPr>
          <w:p w14:paraId="3423F5A4" w14:textId="1A8FB7B2" w:rsidR="007471B0" w:rsidRPr="000B5E0F" w:rsidRDefault="007471B0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sz w:val="20"/>
                <w:lang w:val="ca-ES"/>
              </w:rPr>
              <w:t>172</w:t>
            </w:r>
          </w:p>
        </w:tc>
      </w:tr>
      <w:tr w:rsidR="000B5E0F" w:rsidRPr="000B5E0F" w14:paraId="36342194" w14:textId="77777777" w:rsidTr="00CF37AD">
        <w:tc>
          <w:tcPr>
            <w:tcW w:w="2552" w:type="dxa"/>
          </w:tcPr>
          <w:p w14:paraId="1B74625E" w14:textId="10B9DFBB" w:rsidR="007471B0" w:rsidRPr="000B5E0F" w:rsidRDefault="007471B0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Filipines</w:t>
            </w:r>
          </w:p>
        </w:tc>
        <w:tc>
          <w:tcPr>
            <w:tcW w:w="1134" w:type="dxa"/>
          </w:tcPr>
          <w:p w14:paraId="5AEE650C" w14:textId="7F8EFD7B" w:rsidR="007471B0" w:rsidRPr="000B5E0F" w:rsidRDefault="00A65FB9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1</w:t>
            </w:r>
            <w:r w:rsidR="007471B0" w:rsidRPr="000B5E0F">
              <w:rPr>
                <w:b w:val="0"/>
                <w:bCs/>
                <w:sz w:val="20"/>
                <w:lang w:val="ca-ES"/>
              </w:rPr>
              <w:t>5</w:t>
            </w:r>
          </w:p>
        </w:tc>
        <w:tc>
          <w:tcPr>
            <w:tcW w:w="1843" w:type="dxa"/>
          </w:tcPr>
          <w:p w14:paraId="06A76058" w14:textId="1686F2AC" w:rsidR="007471B0" w:rsidRPr="000B5E0F" w:rsidRDefault="007471B0" w:rsidP="007471B0">
            <w:pPr>
              <w:pStyle w:val="Subttulo"/>
              <w:jc w:val="left"/>
              <w:rPr>
                <w:b w:val="0"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Regne Unit</w:t>
            </w:r>
          </w:p>
        </w:tc>
        <w:tc>
          <w:tcPr>
            <w:tcW w:w="1134" w:type="dxa"/>
          </w:tcPr>
          <w:p w14:paraId="5E27C16B" w14:textId="52185D24" w:rsidR="007471B0" w:rsidRPr="000B5E0F" w:rsidRDefault="007471B0" w:rsidP="007471B0">
            <w:pPr>
              <w:pStyle w:val="Subttulo"/>
              <w:jc w:val="right"/>
              <w:rPr>
                <w:b w:val="0"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5</w:t>
            </w:r>
          </w:p>
        </w:tc>
      </w:tr>
      <w:tr w:rsidR="000B5E0F" w:rsidRPr="000B5E0F" w14:paraId="05A4EC72" w14:textId="77777777" w:rsidTr="00CF37AD">
        <w:tc>
          <w:tcPr>
            <w:tcW w:w="2552" w:type="dxa"/>
          </w:tcPr>
          <w:p w14:paraId="0DA18472" w14:textId="569F4121" w:rsidR="007471B0" w:rsidRPr="000B5E0F" w:rsidRDefault="000B5E0F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Finlàndia</w:t>
            </w:r>
          </w:p>
        </w:tc>
        <w:tc>
          <w:tcPr>
            <w:tcW w:w="1134" w:type="dxa"/>
          </w:tcPr>
          <w:p w14:paraId="0862B720" w14:textId="109F8058" w:rsidR="007471B0" w:rsidRPr="000B5E0F" w:rsidRDefault="007471B0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1</w:t>
            </w:r>
          </w:p>
        </w:tc>
        <w:tc>
          <w:tcPr>
            <w:tcW w:w="1843" w:type="dxa"/>
          </w:tcPr>
          <w:p w14:paraId="4E17F275" w14:textId="0BBA11D0" w:rsidR="007471B0" w:rsidRPr="000B5E0F" w:rsidRDefault="007471B0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Romania</w:t>
            </w:r>
          </w:p>
        </w:tc>
        <w:tc>
          <w:tcPr>
            <w:tcW w:w="1134" w:type="dxa"/>
          </w:tcPr>
          <w:p w14:paraId="07BD5650" w14:textId="7C4A02F8" w:rsidR="007471B0" w:rsidRPr="000B5E0F" w:rsidRDefault="007471B0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3</w:t>
            </w:r>
          </w:p>
        </w:tc>
      </w:tr>
      <w:tr w:rsidR="000B5E0F" w:rsidRPr="000B5E0F" w14:paraId="5101ED30" w14:textId="77777777" w:rsidTr="00CF37AD">
        <w:tc>
          <w:tcPr>
            <w:tcW w:w="2552" w:type="dxa"/>
          </w:tcPr>
          <w:p w14:paraId="2D0C8F6B" w14:textId="520B7B59" w:rsidR="007471B0" w:rsidRPr="000B5E0F" w:rsidRDefault="007471B0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França</w:t>
            </w:r>
          </w:p>
        </w:tc>
        <w:tc>
          <w:tcPr>
            <w:tcW w:w="1134" w:type="dxa"/>
          </w:tcPr>
          <w:p w14:paraId="55E6CBBE" w14:textId="1D87D4D5" w:rsidR="007471B0" w:rsidRPr="000B5E0F" w:rsidRDefault="007471B0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34</w:t>
            </w:r>
          </w:p>
        </w:tc>
        <w:tc>
          <w:tcPr>
            <w:tcW w:w="1843" w:type="dxa"/>
          </w:tcPr>
          <w:p w14:paraId="122329FE" w14:textId="4B4F22F3" w:rsidR="007471B0" w:rsidRPr="000B5E0F" w:rsidRDefault="000B5E0F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Sèrbia</w:t>
            </w:r>
          </w:p>
        </w:tc>
        <w:tc>
          <w:tcPr>
            <w:tcW w:w="1134" w:type="dxa"/>
          </w:tcPr>
          <w:p w14:paraId="6A0EB350" w14:textId="2C9B1089" w:rsidR="007471B0" w:rsidRPr="000B5E0F" w:rsidRDefault="0056655C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8</w:t>
            </w:r>
          </w:p>
        </w:tc>
      </w:tr>
      <w:tr w:rsidR="000B5E0F" w:rsidRPr="000B5E0F" w14:paraId="138B7A36" w14:textId="77777777" w:rsidTr="00CF37AD">
        <w:tc>
          <w:tcPr>
            <w:tcW w:w="2552" w:type="dxa"/>
          </w:tcPr>
          <w:p w14:paraId="08F90056" w14:textId="2EF78CC5" w:rsidR="007471B0" w:rsidRPr="000B5E0F" w:rsidRDefault="000B5E0F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Geòrgia</w:t>
            </w:r>
          </w:p>
        </w:tc>
        <w:tc>
          <w:tcPr>
            <w:tcW w:w="1134" w:type="dxa"/>
          </w:tcPr>
          <w:p w14:paraId="538EA75A" w14:textId="518E01C8" w:rsidR="007471B0" w:rsidRPr="000B5E0F" w:rsidRDefault="007471B0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12</w:t>
            </w:r>
          </w:p>
        </w:tc>
        <w:tc>
          <w:tcPr>
            <w:tcW w:w="1843" w:type="dxa"/>
          </w:tcPr>
          <w:p w14:paraId="22B705CF" w14:textId="72363F21" w:rsidR="007471B0" w:rsidRPr="000B5E0F" w:rsidRDefault="007471B0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sz w:val="20"/>
                <w:lang w:val="ca-ES"/>
              </w:rPr>
              <w:t>Seychelles</w:t>
            </w:r>
          </w:p>
        </w:tc>
        <w:tc>
          <w:tcPr>
            <w:tcW w:w="1134" w:type="dxa"/>
          </w:tcPr>
          <w:p w14:paraId="62668F11" w14:textId="2620C71B" w:rsidR="007471B0" w:rsidRPr="000B5E0F" w:rsidRDefault="007471B0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sz w:val="20"/>
                <w:lang w:val="ca-ES"/>
              </w:rPr>
              <w:t>14</w:t>
            </w:r>
          </w:p>
        </w:tc>
      </w:tr>
      <w:tr w:rsidR="000B5E0F" w:rsidRPr="000B5E0F" w14:paraId="3D308C31" w14:textId="77777777" w:rsidTr="00CF37AD">
        <w:tc>
          <w:tcPr>
            <w:tcW w:w="2552" w:type="dxa"/>
          </w:tcPr>
          <w:p w14:paraId="2D0CA591" w14:textId="6E965800" w:rsidR="007471B0" w:rsidRPr="000B5E0F" w:rsidRDefault="007471B0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Ghana</w:t>
            </w:r>
          </w:p>
        </w:tc>
        <w:tc>
          <w:tcPr>
            <w:tcW w:w="1134" w:type="dxa"/>
          </w:tcPr>
          <w:p w14:paraId="593875A1" w14:textId="10519A3F" w:rsidR="007471B0" w:rsidRPr="000B5E0F" w:rsidRDefault="007471B0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3</w:t>
            </w:r>
          </w:p>
        </w:tc>
        <w:tc>
          <w:tcPr>
            <w:tcW w:w="1843" w:type="dxa"/>
          </w:tcPr>
          <w:p w14:paraId="6605860A" w14:textId="0BDD39C7" w:rsidR="007471B0" w:rsidRPr="000B5E0F" w:rsidRDefault="007471B0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Singapur</w:t>
            </w:r>
          </w:p>
        </w:tc>
        <w:tc>
          <w:tcPr>
            <w:tcW w:w="1134" w:type="dxa"/>
          </w:tcPr>
          <w:p w14:paraId="7CF424B1" w14:textId="72B73988" w:rsidR="007471B0" w:rsidRPr="000B5E0F" w:rsidRDefault="007471B0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55</w:t>
            </w:r>
          </w:p>
        </w:tc>
      </w:tr>
      <w:tr w:rsidR="000B5E0F" w:rsidRPr="000B5E0F" w14:paraId="186A1544" w14:textId="77777777" w:rsidTr="00CF37AD">
        <w:tc>
          <w:tcPr>
            <w:tcW w:w="2552" w:type="dxa"/>
          </w:tcPr>
          <w:p w14:paraId="68DC26D5" w14:textId="563E46BE" w:rsidR="007471B0" w:rsidRPr="000B5E0F" w:rsidRDefault="007471B0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Grècia</w:t>
            </w:r>
          </w:p>
        </w:tc>
        <w:tc>
          <w:tcPr>
            <w:tcW w:w="1134" w:type="dxa"/>
          </w:tcPr>
          <w:p w14:paraId="60CAA294" w14:textId="2E2CC8E2" w:rsidR="007471B0" w:rsidRPr="000B5E0F" w:rsidRDefault="007471B0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32</w:t>
            </w:r>
          </w:p>
        </w:tc>
        <w:tc>
          <w:tcPr>
            <w:tcW w:w="1843" w:type="dxa"/>
          </w:tcPr>
          <w:p w14:paraId="58CBE281" w14:textId="1B3B6436" w:rsidR="007471B0" w:rsidRPr="000B5E0F" w:rsidRDefault="007471B0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Sri Lanka</w:t>
            </w:r>
          </w:p>
        </w:tc>
        <w:tc>
          <w:tcPr>
            <w:tcW w:w="1134" w:type="dxa"/>
          </w:tcPr>
          <w:p w14:paraId="20BD476E" w14:textId="2B6CF473" w:rsidR="007471B0" w:rsidRPr="000B5E0F" w:rsidRDefault="0056655C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7</w:t>
            </w:r>
          </w:p>
        </w:tc>
      </w:tr>
      <w:tr w:rsidR="000B5E0F" w:rsidRPr="000B5E0F" w14:paraId="328A5EF1" w14:textId="77777777" w:rsidTr="00CF37AD">
        <w:tc>
          <w:tcPr>
            <w:tcW w:w="2552" w:type="dxa"/>
          </w:tcPr>
          <w:p w14:paraId="38BE7E10" w14:textId="39C59719" w:rsidR="007471B0" w:rsidRPr="000B5E0F" w:rsidRDefault="000B5E0F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lastRenderedPageBreak/>
              <w:t>Hondures</w:t>
            </w:r>
          </w:p>
        </w:tc>
        <w:tc>
          <w:tcPr>
            <w:tcW w:w="1134" w:type="dxa"/>
          </w:tcPr>
          <w:p w14:paraId="7EF6F3AA" w14:textId="31E7E64C" w:rsidR="007471B0" w:rsidRPr="000B5E0F" w:rsidRDefault="007471B0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5</w:t>
            </w:r>
          </w:p>
        </w:tc>
        <w:tc>
          <w:tcPr>
            <w:tcW w:w="1843" w:type="dxa"/>
          </w:tcPr>
          <w:p w14:paraId="62EEC860" w14:textId="51B26DBA" w:rsidR="007471B0" w:rsidRPr="000B5E0F" w:rsidRDefault="000B5E0F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Suècia</w:t>
            </w:r>
          </w:p>
        </w:tc>
        <w:tc>
          <w:tcPr>
            <w:tcW w:w="1134" w:type="dxa"/>
          </w:tcPr>
          <w:p w14:paraId="7D8A0262" w14:textId="00419B30" w:rsidR="007471B0" w:rsidRPr="000B5E0F" w:rsidRDefault="0056655C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4</w:t>
            </w:r>
          </w:p>
        </w:tc>
      </w:tr>
      <w:tr w:rsidR="000B5E0F" w:rsidRPr="000B5E0F" w14:paraId="1244C63C" w14:textId="77777777" w:rsidTr="00CF37AD">
        <w:tc>
          <w:tcPr>
            <w:tcW w:w="2552" w:type="dxa"/>
          </w:tcPr>
          <w:p w14:paraId="0169086A" w14:textId="66C62D9C" w:rsidR="007471B0" w:rsidRPr="000B5E0F" w:rsidRDefault="007471B0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lang w:val="ca-ES"/>
              </w:rPr>
              <w:t>Hong Kong</w:t>
            </w:r>
          </w:p>
        </w:tc>
        <w:tc>
          <w:tcPr>
            <w:tcW w:w="1134" w:type="dxa"/>
          </w:tcPr>
          <w:p w14:paraId="35747B36" w14:textId="5BD0B2AE" w:rsidR="007471B0" w:rsidRPr="000B5E0F" w:rsidRDefault="007471B0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41</w:t>
            </w:r>
          </w:p>
        </w:tc>
        <w:tc>
          <w:tcPr>
            <w:tcW w:w="1843" w:type="dxa"/>
          </w:tcPr>
          <w:p w14:paraId="50A7A301" w14:textId="2BEAD578" w:rsidR="007471B0" w:rsidRPr="000B5E0F" w:rsidRDefault="007471B0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Tunísia</w:t>
            </w:r>
          </w:p>
        </w:tc>
        <w:tc>
          <w:tcPr>
            <w:tcW w:w="1134" w:type="dxa"/>
          </w:tcPr>
          <w:p w14:paraId="4A25413E" w14:textId="6B0C147D" w:rsidR="007471B0" w:rsidRPr="000B5E0F" w:rsidRDefault="007471B0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17</w:t>
            </w:r>
          </w:p>
        </w:tc>
      </w:tr>
      <w:tr w:rsidR="000B5E0F" w:rsidRPr="000B5E0F" w14:paraId="0DBD14F5" w14:textId="77777777" w:rsidTr="00CF37AD">
        <w:tc>
          <w:tcPr>
            <w:tcW w:w="2552" w:type="dxa"/>
          </w:tcPr>
          <w:p w14:paraId="7375B60C" w14:textId="7063A476" w:rsidR="007471B0" w:rsidRPr="000B5E0F" w:rsidRDefault="007471B0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Illa Caiman</w:t>
            </w:r>
          </w:p>
        </w:tc>
        <w:tc>
          <w:tcPr>
            <w:tcW w:w="1134" w:type="dxa"/>
          </w:tcPr>
          <w:p w14:paraId="05D5EACA" w14:textId="39A9283F" w:rsidR="007471B0" w:rsidRPr="000B5E0F" w:rsidRDefault="007471B0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9</w:t>
            </w:r>
          </w:p>
        </w:tc>
        <w:tc>
          <w:tcPr>
            <w:tcW w:w="1843" w:type="dxa"/>
          </w:tcPr>
          <w:p w14:paraId="7A9D07BE" w14:textId="497AEC95" w:rsidR="007471B0" w:rsidRPr="000B5E0F" w:rsidRDefault="007471B0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Turquia</w:t>
            </w:r>
          </w:p>
        </w:tc>
        <w:tc>
          <w:tcPr>
            <w:tcW w:w="1134" w:type="dxa"/>
          </w:tcPr>
          <w:p w14:paraId="753F0559" w14:textId="2D4BC6BD" w:rsidR="007471B0" w:rsidRPr="000B5E0F" w:rsidRDefault="007471B0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1</w:t>
            </w:r>
            <w:r w:rsidR="008311ED" w:rsidRPr="000B5E0F">
              <w:rPr>
                <w:b w:val="0"/>
                <w:bCs/>
                <w:sz w:val="20"/>
                <w:lang w:val="ca-ES"/>
              </w:rPr>
              <w:t>5</w:t>
            </w:r>
          </w:p>
        </w:tc>
      </w:tr>
      <w:tr w:rsidR="000B5E0F" w:rsidRPr="000B5E0F" w14:paraId="0A303169" w14:textId="77777777" w:rsidTr="00CF37AD">
        <w:tc>
          <w:tcPr>
            <w:tcW w:w="2552" w:type="dxa"/>
          </w:tcPr>
          <w:p w14:paraId="29D9A497" w14:textId="2979C996" w:rsidR="007471B0" w:rsidRPr="000B5E0F" w:rsidRDefault="007471B0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lang w:val="ca-ES"/>
              </w:rPr>
              <w:t>Illa Cook</w:t>
            </w:r>
          </w:p>
        </w:tc>
        <w:tc>
          <w:tcPr>
            <w:tcW w:w="1134" w:type="dxa"/>
          </w:tcPr>
          <w:p w14:paraId="1D8C076E" w14:textId="40374B05" w:rsidR="007471B0" w:rsidRPr="000B5E0F" w:rsidRDefault="007471B0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1</w:t>
            </w:r>
          </w:p>
        </w:tc>
        <w:tc>
          <w:tcPr>
            <w:tcW w:w="1843" w:type="dxa"/>
          </w:tcPr>
          <w:p w14:paraId="2005C0E2" w14:textId="41F5B37A" w:rsidR="007471B0" w:rsidRPr="000B5E0F" w:rsidRDefault="000B5E0F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Ucraïna</w:t>
            </w:r>
          </w:p>
        </w:tc>
        <w:tc>
          <w:tcPr>
            <w:tcW w:w="1134" w:type="dxa"/>
          </w:tcPr>
          <w:p w14:paraId="17C5613D" w14:textId="103CB80F" w:rsidR="007471B0" w:rsidRPr="000B5E0F" w:rsidRDefault="007471B0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12</w:t>
            </w:r>
          </w:p>
        </w:tc>
      </w:tr>
      <w:tr w:rsidR="000B5E0F" w:rsidRPr="000B5E0F" w14:paraId="1FFDAC29" w14:textId="77777777" w:rsidTr="00CF37AD">
        <w:tc>
          <w:tcPr>
            <w:tcW w:w="2552" w:type="dxa"/>
          </w:tcPr>
          <w:p w14:paraId="37F6556A" w14:textId="2445DC41" w:rsidR="007471B0" w:rsidRPr="000B5E0F" w:rsidRDefault="007471B0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Cs/>
              </w:rPr>
              <w:t>Illa Marshall</w:t>
            </w:r>
          </w:p>
        </w:tc>
        <w:tc>
          <w:tcPr>
            <w:tcW w:w="1134" w:type="dxa"/>
          </w:tcPr>
          <w:p w14:paraId="00379C01" w14:textId="3F207B56" w:rsidR="007471B0" w:rsidRPr="00542B32" w:rsidRDefault="000B5E0F" w:rsidP="007471B0">
            <w:pPr>
              <w:pStyle w:val="Subttulo"/>
              <w:jc w:val="right"/>
              <w:rPr>
                <w:sz w:val="20"/>
                <w:lang w:val="ca-ES"/>
              </w:rPr>
            </w:pPr>
            <w:r w:rsidRPr="00542B32">
              <w:rPr>
                <w:sz w:val="20"/>
                <w:lang w:val="ca-ES"/>
              </w:rPr>
              <w:t>201</w:t>
            </w:r>
          </w:p>
        </w:tc>
        <w:tc>
          <w:tcPr>
            <w:tcW w:w="1843" w:type="dxa"/>
          </w:tcPr>
          <w:p w14:paraId="706881B7" w14:textId="046DC95B" w:rsidR="007471B0" w:rsidRPr="000B5E0F" w:rsidRDefault="007471B0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Vietnam</w:t>
            </w:r>
          </w:p>
        </w:tc>
        <w:tc>
          <w:tcPr>
            <w:tcW w:w="1134" w:type="dxa"/>
          </w:tcPr>
          <w:p w14:paraId="744541E4" w14:textId="4555BAAA" w:rsidR="007471B0" w:rsidRPr="000B5E0F" w:rsidRDefault="0056655C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1</w:t>
            </w:r>
            <w:r w:rsidR="007471B0" w:rsidRPr="000B5E0F">
              <w:rPr>
                <w:b w:val="0"/>
                <w:bCs/>
                <w:sz w:val="20"/>
                <w:lang w:val="ca-ES"/>
              </w:rPr>
              <w:t>4</w:t>
            </w:r>
          </w:p>
        </w:tc>
      </w:tr>
      <w:tr w:rsidR="000B5E0F" w:rsidRPr="000B5E0F" w14:paraId="0C7B89E0" w14:textId="77777777" w:rsidTr="00CF37AD">
        <w:tc>
          <w:tcPr>
            <w:tcW w:w="2552" w:type="dxa"/>
          </w:tcPr>
          <w:p w14:paraId="75E45139" w14:textId="7C2B8B87" w:rsidR="007471B0" w:rsidRPr="000B5E0F" w:rsidRDefault="007471B0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</w:rPr>
              <w:t>India</w:t>
            </w:r>
          </w:p>
        </w:tc>
        <w:tc>
          <w:tcPr>
            <w:tcW w:w="1134" w:type="dxa"/>
          </w:tcPr>
          <w:p w14:paraId="530CEDDE" w14:textId="2D94C09E" w:rsidR="007471B0" w:rsidRPr="000B5E0F" w:rsidRDefault="007471B0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lang w:val="ca-ES"/>
              </w:rPr>
              <w:t>39</w:t>
            </w:r>
          </w:p>
        </w:tc>
        <w:tc>
          <w:tcPr>
            <w:tcW w:w="1843" w:type="dxa"/>
          </w:tcPr>
          <w:p w14:paraId="320E48B9" w14:textId="5AE62A40" w:rsidR="007471B0" w:rsidRPr="000B5E0F" w:rsidRDefault="007471B0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Xina</w:t>
            </w:r>
          </w:p>
        </w:tc>
        <w:tc>
          <w:tcPr>
            <w:tcW w:w="1134" w:type="dxa"/>
          </w:tcPr>
          <w:p w14:paraId="6908AA56" w14:textId="4AEFC5F9" w:rsidR="007471B0" w:rsidRPr="000B5E0F" w:rsidRDefault="007471B0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10</w:t>
            </w:r>
          </w:p>
        </w:tc>
      </w:tr>
      <w:tr w:rsidR="000B5E0F" w:rsidRPr="000B5E0F" w14:paraId="1160F2F9" w14:textId="77777777" w:rsidTr="00CF37AD">
        <w:tc>
          <w:tcPr>
            <w:tcW w:w="2552" w:type="dxa"/>
          </w:tcPr>
          <w:p w14:paraId="5500C0A6" w14:textId="3EAE2991" w:rsidR="007471B0" w:rsidRPr="00542B32" w:rsidRDefault="007471B0" w:rsidP="007471B0">
            <w:pPr>
              <w:pStyle w:val="Subttulo"/>
              <w:jc w:val="left"/>
              <w:rPr>
                <w:b w:val="0"/>
                <w:bCs/>
                <w:lang w:val="ca-ES"/>
              </w:rPr>
            </w:pPr>
            <w:r w:rsidRPr="00542B32">
              <w:rPr>
                <w:b w:val="0"/>
                <w:bCs/>
              </w:rPr>
              <w:t>Irlanda</w:t>
            </w:r>
          </w:p>
        </w:tc>
        <w:tc>
          <w:tcPr>
            <w:tcW w:w="1134" w:type="dxa"/>
          </w:tcPr>
          <w:p w14:paraId="18EB9678" w14:textId="6639B48E" w:rsidR="007471B0" w:rsidRPr="00542B32" w:rsidRDefault="007471B0" w:rsidP="007471B0">
            <w:pPr>
              <w:pStyle w:val="Subttulo"/>
              <w:jc w:val="right"/>
              <w:rPr>
                <w:b w:val="0"/>
                <w:bCs/>
                <w:lang w:val="ca-ES"/>
              </w:rPr>
            </w:pPr>
            <w:r w:rsidRPr="00542B32">
              <w:rPr>
                <w:b w:val="0"/>
                <w:bCs/>
                <w:lang w:val="ca-ES"/>
              </w:rPr>
              <w:t>9</w:t>
            </w:r>
          </w:p>
        </w:tc>
        <w:tc>
          <w:tcPr>
            <w:tcW w:w="1843" w:type="dxa"/>
          </w:tcPr>
          <w:p w14:paraId="20F83E3B" w14:textId="6B8AC170" w:rsidR="007471B0" w:rsidRPr="000B5E0F" w:rsidRDefault="007471B0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Xipre</w:t>
            </w:r>
          </w:p>
        </w:tc>
        <w:tc>
          <w:tcPr>
            <w:tcW w:w="1134" w:type="dxa"/>
          </w:tcPr>
          <w:p w14:paraId="6E781F98" w14:textId="452BD9AD" w:rsidR="007471B0" w:rsidRPr="000B5E0F" w:rsidRDefault="007471B0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30</w:t>
            </w:r>
          </w:p>
        </w:tc>
      </w:tr>
      <w:tr w:rsidR="000B5E0F" w:rsidRPr="000B5E0F" w14:paraId="7A1613DC" w14:textId="77777777" w:rsidTr="00CF37AD">
        <w:tc>
          <w:tcPr>
            <w:tcW w:w="2552" w:type="dxa"/>
          </w:tcPr>
          <w:p w14:paraId="7A6507AD" w14:textId="79D9B810" w:rsidR="007471B0" w:rsidRPr="000B5E0F" w:rsidRDefault="007471B0" w:rsidP="007471B0">
            <w:pPr>
              <w:rPr>
                <w:lang w:val="ca-ES"/>
              </w:rPr>
            </w:pPr>
            <w:r w:rsidRPr="000B5E0F">
              <w:rPr>
                <w:bCs/>
                <w:lang w:val="ca-ES"/>
              </w:rPr>
              <w:t>Indonesia</w:t>
            </w:r>
          </w:p>
        </w:tc>
        <w:tc>
          <w:tcPr>
            <w:tcW w:w="1134" w:type="dxa"/>
          </w:tcPr>
          <w:p w14:paraId="10E4659F" w14:textId="59798F49" w:rsidR="007471B0" w:rsidRPr="000B5E0F" w:rsidRDefault="008311ED" w:rsidP="007471B0">
            <w:pPr>
              <w:jc w:val="right"/>
              <w:rPr>
                <w:lang w:val="ca-ES"/>
              </w:rPr>
            </w:pPr>
            <w:r w:rsidRPr="000B5E0F">
              <w:rPr>
                <w:lang w:val="ca-ES"/>
              </w:rPr>
              <w:t>1</w:t>
            </w:r>
            <w:r w:rsidR="007471B0" w:rsidRPr="000B5E0F">
              <w:rPr>
                <w:lang w:val="ca-ES"/>
              </w:rPr>
              <w:t>4</w:t>
            </w:r>
          </w:p>
        </w:tc>
        <w:tc>
          <w:tcPr>
            <w:tcW w:w="1843" w:type="dxa"/>
          </w:tcPr>
          <w:p w14:paraId="251B3C49" w14:textId="3E4AA295" w:rsidR="007471B0" w:rsidRPr="000B5E0F" w:rsidRDefault="007471B0" w:rsidP="007471B0">
            <w:pPr>
              <w:pStyle w:val="Subttulo"/>
              <w:jc w:val="lef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Total</w:t>
            </w:r>
          </w:p>
        </w:tc>
        <w:tc>
          <w:tcPr>
            <w:tcW w:w="1134" w:type="dxa"/>
          </w:tcPr>
          <w:p w14:paraId="20E486DA" w14:textId="01A40371" w:rsidR="007471B0" w:rsidRPr="000B5E0F" w:rsidRDefault="000B5E0F" w:rsidP="007471B0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0B5E0F">
              <w:rPr>
                <w:b w:val="0"/>
                <w:bCs/>
                <w:sz w:val="20"/>
                <w:lang w:val="ca-ES"/>
              </w:rPr>
              <w:t>2151</w:t>
            </w:r>
          </w:p>
        </w:tc>
      </w:tr>
    </w:tbl>
    <w:p w14:paraId="1CBBAB11" w14:textId="75BC792A" w:rsidR="0000041E" w:rsidRPr="000B5E0F" w:rsidRDefault="0000041E" w:rsidP="00CF37AD">
      <w:pPr>
        <w:spacing w:after="0"/>
        <w:rPr>
          <w:rStyle w:val="tlid-translation"/>
          <w:rFonts w:ascii="Times New Roman" w:hAnsi="Times New Roman" w:cs="Times New Roman"/>
          <w:b/>
          <w:sz w:val="20"/>
          <w:szCs w:val="20"/>
          <w:u w:val="single"/>
          <w:lang w:val="ca-ES"/>
        </w:rPr>
      </w:pPr>
    </w:p>
    <w:p w14:paraId="633EEE55" w14:textId="6209602E" w:rsidR="000B0854" w:rsidRDefault="000B0854" w:rsidP="00CF37AD">
      <w:pPr>
        <w:spacing w:after="0"/>
        <w:rPr>
          <w:rStyle w:val="tlid-translation"/>
          <w:rFonts w:ascii="Times New Roman" w:hAnsi="Times New Roman" w:cs="Times New Roman"/>
          <w:b/>
          <w:sz w:val="20"/>
          <w:szCs w:val="20"/>
          <w:u w:val="single"/>
          <w:lang w:val="ca-ES"/>
        </w:rPr>
      </w:pPr>
      <w:r w:rsidRPr="000B0854">
        <w:rPr>
          <w:rStyle w:val="tlid-translation"/>
          <w:rFonts w:ascii="Times New Roman" w:hAnsi="Times New Roman" w:cs="Times New Roman"/>
          <w:b/>
          <w:sz w:val="20"/>
          <w:szCs w:val="20"/>
          <w:u w:val="single"/>
          <w:lang w:val="ca-ES"/>
        </w:rPr>
        <w:t>Nacionalitat de les tripulacions</w:t>
      </w:r>
    </w:p>
    <w:p w14:paraId="004A1EDB" w14:textId="2D891BB3" w:rsidR="000B0854" w:rsidRDefault="000B0854" w:rsidP="00CF37AD">
      <w:pPr>
        <w:spacing w:after="0"/>
        <w:rPr>
          <w:rStyle w:val="tlid-translation"/>
          <w:rFonts w:ascii="Times New Roman" w:hAnsi="Times New Roman" w:cs="Times New Roman"/>
          <w:sz w:val="20"/>
          <w:szCs w:val="20"/>
          <w:lang w:val="ca-ES"/>
        </w:rPr>
      </w:pPr>
      <w:r w:rsidRPr="000B0854">
        <w:rPr>
          <w:rStyle w:val="tlid-translation"/>
          <w:rFonts w:ascii="Times New Roman" w:hAnsi="Times New Roman" w:cs="Times New Roman"/>
          <w:sz w:val="20"/>
          <w:szCs w:val="20"/>
          <w:lang w:val="ca-ES"/>
        </w:rPr>
        <w:t>La nacionalitat de les tripulacions dels vaixells visitats és molt diversa. Hem comptabilitzat 6</w:t>
      </w:r>
      <w:r w:rsidR="00DA2BDC">
        <w:rPr>
          <w:rStyle w:val="tlid-translation"/>
          <w:rFonts w:ascii="Times New Roman" w:hAnsi="Times New Roman" w:cs="Times New Roman"/>
          <w:sz w:val="20"/>
          <w:szCs w:val="20"/>
          <w:lang w:val="ca-ES"/>
        </w:rPr>
        <w:t>9</w:t>
      </w:r>
      <w:r w:rsidRPr="000B0854">
        <w:rPr>
          <w:rStyle w:val="tlid-translation"/>
          <w:rFonts w:ascii="Times New Roman" w:hAnsi="Times New Roman" w:cs="Times New Roman"/>
          <w:sz w:val="20"/>
          <w:szCs w:val="20"/>
          <w:lang w:val="ca-ES"/>
        </w:rPr>
        <w:t xml:space="preserve"> nacionalitats diferents. Es mostren a continuació els percentatges. Com és habitual, destaquen els filipins (</w:t>
      </w:r>
      <w:r w:rsidR="007642CA">
        <w:rPr>
          <w:rStyle w:val="tlid-translation"/>
          <w:rFonts w:ascii="Times New Roman" w:hAnsi="Times New Roman" w:cs="Times New Roman"/>
          <w:sz w:val="20"/>
          <w:szCs w:val="20"/>
          <w:lang w:val="ca-ES"/>
        </w:rPr>
        <w:t>2</w:t>
      </w:r>
      <w:r w:rsidR="00BF784F">
        <w:rPr>
          <w:rStyle w:val="tlid-translation"/>
          <w:rFonts w:ascii="Times New Roman" w:hAnsi="Times New Roman" w:cs="Times New Roman"/>
          <w:sz w:val="20"/>
          <w:szCs w:val="20"/>
          <w:lang w:val="ca-ES"/>
        </w:rPr>
        <w:t>5,6</w:t>
      </w:r>
      <w:r w:rsidR="006C4300">
        <w:rPr>
          <w:rStyle w:val="tlid-translation"/>
          <w:rFonts w:ascii="Times New Roman" w:hAnsi="Times New Roman" w:cs="Times New Roman"/>
          <w:sz w:val="20"/>
          <w:szCs w:val="20"/>
          <w:lang w:val="ca-ES"/>
        </w:rPr>
        <w:t xml:space="preserve"> </w:t>
      </w:r>
      <w:r w:rsidRPr="000B0854">
        <w:rPr>
          <w:rStyle w:val="tlid-translation"/>
          <w:rFonts w:ascii="Times New Roman" w:hAnsi="Times New Roman" w:cs="Times New Roman"/>
          <w:sz w:val="20"/>
          <w:szCs w:val="20"/>
          <w:lang w:val="ca-ES"/>
        </w:rPr>
        <w:t>%), ucraïnesos (1</w:t>
      </w:r>
      <w:r w:rsidR="00BF784F">
        <w:rPr>
          <w:rStyle w:val="tlid-translation"/>
          <w:rFonts w:ascii="Times New Roman" w:hAnsi="Times New Roman" w:cs="Times New Roman"/>
          <w:sz w:val="20"/>
          <w:szCs w:val="20"/>
          <w:lang w:val="ca-ES"/>
        </w:rPr>
        <w:t>4,7</w:t>
      </w:r>
      <w:r w:rsidRPr="000B0854">
        <w:rPr>
          <w:rStyle w:val="tlid-translation"/>
          <w:rFonts w:ascii="Times New Roman" w:hAnsi="Times New Roman" w:cs="Times New Roman"/>
          <w:sz w:val="20"/>
          <w:szCs w:val="20"/>
          <w:lang w:val="ca-ES"/>
        </w:rPr>
        <w:t>%),</w:t>
      </w:r>
      <w:r w:rsidR="006C4300" w:rsidRPr="006C4300">
        <w:t xml:space="preserve"> </w:t>
      </w:r>
      <w:r w:rsidR="004B33F6" w:rsidRPr="000B0854">
        <w:rPr>
          <w:rStyle w:val="tlid-translation"/>
          <w:rFonts w:ascii="Times New Roman" w:hAnsi="Times New Roman" w:cs="Times New Roman"/>
          <w:sz w:val="20"/>
          <w:szCs w:val="20"/>
          <w:lang w:val="ca-ES"/>
        </w:rPr>
        <w:t>indis (</w:t>
      </w:r>
      <w:r w:rsidR="004B33F6">
        <w:rPr>
          <w:rStyle w:val="tlid-translation"/>
          <w:rFonts w:ascii="Times New Roman" w:hAnsi="Times New Roman" w:cs="Times New Roman"/>
          <w:sz w:val="20"/>
          <w:szCs w:val="20"/>
          <w:lang w:val="ca-ES"/>
        </w:rPr>
        <w:t>9,4</w:t>
      </w:r>
      <w:r w:rsidR="004B33F6" w:rsidRPr="000B0854">
        <w:rPr>
          <w:rStyle w:val="tlid-translation"/>
          <w:rFonts w:ascii="Times New Roman" w:hAnsi="Times New Roman" w:cs="Times New Roman"/>
          <w:sz w:val="20"/>
          <w:szCs w:val="20"/>
          <w:lang w:val="ca-ES"/>
        </w:rPr>
        <w:t>%)</w:t>
      </w:r>
      <w:r w:rsidR="004B33F6">
        <w:rPr>
          <w:rStyle w:val="tlid-translation"/>
          <w:rFonts w:ascii="Times New Roman" w:hAnsi="Times New Roman" w:cs="Times New Roman"/>
          <w:sz w:val="20"/>
          <w:szCs w:val="20"/>
          <w:lang w:val="ca-ES"/>
        </w:rPr>
        <w:t xml:space="preserve">, </w:t>
      </w:r>
      <w:r w:rsidR="006C4300" w:rsidRPr="006C4300">
        <w:rPr>
          <w:rStyle w:val="tlid-translation"/>
          <w:rFonts w:ascii="Times New Roman" w:hAnsi="Times New Roman" w:cs="Times New Roman"/>
          <w:sz w:val="20"/>
          <w:szCs w:val="20"/>
          <w:lang w:val="ca-ES"/>
        </w:rPr>
        <w:t>russos (</w:t>
      </w:r>
      <w:r w:rsidR="004B33F6">
        <w:rPr>
          <w:rStyle w:val="tlid-translation"/>
          <w:rFonts w:ascii="Times New Roman" w:hAnsi="Times New Roman" w:cs="Times New Roman"/>
          <w:sz w:val="20"/>
          <w:szCs w:val="20"/>
          <w:lang w:val="ca-ES"/>
        </w:rPr>
        <w:t>6,4</w:t>
      </w:r>
      <w:r w:rsidR="006C4300" w:rsidRPr="006C4300">
        <w:rPr>
          <w:rStyle w:val="tlid-translation"/>
          <w:rFonts w:ascii="Times New Roman" w:hAnsi="Times New Roman" w:cs="Times New Roman"/>
          <w:sz w:val="20"/>
          <w:szCs w:val="20"/>
          <w:lang w:val="ca-ES"/>
        </w:rPr>
        <w:t>%)</w:t>
      </w:r>
      <w:r w:rsidR="007642CA">
        <w:rPr>
          <w:rStyle w:val="tlid-translation"/>
          <w:rFonts w:ascii="Times New Roman" w:hAnsi="Times New Roman" w:cs="Times New Roman"/>
          <w:sz w:val="20"/>
          <w:szCs w:val="20"/>
          <w:lang w:val="ca-ES"/>
        </w:rPr>
        <w:t xml:space="preserve">, </w:t>
      </w:r>
      <w:r w:rsidR="00BF784F">
        <w:rPr>
          <w:rStyle w:val="tlid-translation"/>
          <w:rFonts w:ascii="Times New Roman" w:hAnsi="Times New Roman" w:cs="Times New Roman"/>
          <w:sz w:val="20"/>
          <w:szCs w:val="20"/>
          <w:lang w:val="ca-ES"/>
        </w:rPr>
        <w:t>pol</w:t>
      </w:r>
      <w:r w:rsidR="001625B2">
        <w:rPr>
          <w:rStyle w:val="tlid-translation"/>
          <w:rFonts w:ascii="Times New Roman" w:hAnsi="Times New Roman" w:cs="Times New Roman"/>
          <w:sz w:val="20"/>
          <w:szCs w:val="20"/>
          <w:lang w:val="ca-ES"/>
        </w:rPr>
        <w:t>onesos</w:t>
      </w:r>
      <w:r w:rsidR="00BF784F">
        <w:rPr>
          <w:rStyle w:val="tlid-translation"/>
          <w:rFonts w:ascii="Times New Roman" w:hAnsi="Times New Roman" w:cs="Times New Roman"/>
          <w:sz w:val="20"/>
          <w:szCs w:val="20"/>
          <w:lang w:val="ca-ES"/>
        </w:rPr>
        <w:t xml:space="preserve"> (4,</w:t>
      </w:r>
      <w:r w:rsidR="004B33F6">
        <w:rPr>
          <w:rStyle w:val="tlid-translation"/>
          <w:rFonts w:ascii="Times New Roman" w:hAnsi="Times New Roman" w:cs="Times New Roman"/>
          <w:sz w:val="20"/>
          <w:szCs w:val="20"/>
          <w:lang w:val="ca-ES"/>
        </w:rPr>
        <w:t>1</w:t>
      </w:r>
      <w:r w:rsidR="00BF784F">
        <w:rPr>
          <w:rStyle w:val="tlid-translation"/>
          <w:rFonts w:ascii="Times New Roman" w:hAnsi="Times New Roman" w:cs="Times New Roman"/>
          <w:sz w:val="20"/>
          <w:szCs w:val="20"/>
          <w:lang w:val="ca-ES"/>
        </w:rPr>
        <w:t>%) i</w:t>
      </w:r>
      <w:r w:rsidR="007642CA">
        <w:rPr>
          <w:rStyle w:val="tlid-translation"/>
          <w:rFonts w:ascii="Times New Roman" w:hAnsi="Times New Roman" w:cs="Times New Roman"/>
          <w:sz w:val="20"/>
          <w:szCs w:val="20"/>
          <w:lang w:val="ca-ES"/>
        </w:rPr>
        <w:t xml:space="preserve"> turcs (</w:t>
      </w:r>
      <w:r w:rsidR="00BF784F">
        <w:rPr>
          <w:rStyle w:val="tlid-translation"/>
          <w:rFonts w:ascii="Times New Roman" w:hAnsi="Times New Roman" w:cs="Times New Roman"/>
          <w:sz w:val="20"/>
          <w:szCs w:val="20"/>
          <w:lang w:val="ca-ES"/>
        </w:rPr>
        <w:t>4,</w:t>
      </w:r>
      <w:r w:rsidR="004B33F6">
        <w:rPr>
          <w:rStyle w:val="tlid-translation"/>
          <w:rFonts w:ascii="Times New Roman" w:hAnsi="Times New Roman" w:cs="Times New Roman"/>
          <w:sz w:val="20"/>
          <w:szCs w:val="20"/>
          <w:lang w:val="ca-ES"/>
        </w:rPr>
        <w:t>1</w:t>
      </w:r>
      <w:r w:rsidR="007642CA">
        <w:rPr>
          <w:rStyle w:val="tlid-translation"/>
          <w:rFonts w:ascii="Times New Roman" w:hAnsi="Times New Roman" w:cs="Times New Roman"/>
          <w:sz w:val="20"/>
          <w:szCs w:val="20"/>
          <w:lang w:val="ca-ES"/>
        </w:rPr>
        <w:t>)</w:t>
      </w:r>
      <w:r w:rsidRPr="000B0854">
        <w:rPr>
          <w:rStyle w:val="tlid-translation"/>
          <w:rFonts w:ascii="Times New Roman" w:hAnsi="Times New Roman" w:cs="Times New Roman"/>
          <w:sz w:val="20"/>
          <w:szCs w:val="20"/>
          <w:lang w:val="ca-ES"/>
        </w:rPr>
        <w:t xml:space="preserve">. </w:t>
      </w:r>
    </w:p>
    <w:p w14:paraId="24B65472" w14:textId="77777777" w:rsidR="007642CA" w:rsidRDefault="007642CA" w:rsidP="00CF37AD">
      <w:pPr>
        <w:spacing w:after="0"/>
        <w:rPr>
          <w:rStyle w:val="tlid-translation"/>
          <w:rFonts w:ascii="Times New Roman" w:hAnsi="Times New Roman" w:cs="Times New Roman"/>
          <w:sz w:val="20"/>
          <w:szCs w:val="20"/>
          <w:lang w:val="ca-ES"/>
        </w:rPr>
      </w:pPr>
    </w:p>
    <w:tbl>
      <w:tblPr>
        <w:tblStyle w:val="Tablaconcuadrcula"/>
        <w:tblW w:w="9331" w:type="dxa"/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3374"/>
        <w:gridCol w:w="1426"/>
      </w:tblGrid>
      <w:tr w:rsidR="00D07BDE" w:rsidRPr="00FB4373" w14:paraId="05CB85CB" w14:textId="77777777" w:rsidTr="00FC7801">
        <w:trPr>
          <w:trHeight w:val="340"/>
        </w:trPr>
        <w:tc>
          <w:tcPr>
            <w:tcW w:w="3114" w:type="dxa"/>
          </w:tcPr>
          <w:p w14:paraId="368E6138" w14:textId="77777777" w:rsidR="00D07BDE" w:rsidRPr="00CF37AD" w:rsidRDefault="00D07BDE" w:rsidP="000B0854">
            <w:pPr>
              <w:jc w:val="center"/>
              <w:rPr>
                <w:b/>
                <w:lang w:val="ca-ES"/>
              </w:rPr>
            </w:pPr>
            <w:r w:rsidRPr="00CF37AD">
              <w:rPr>
                <w:lang w:val="ca-ES"/>
              </w:rPr>
              <w:t xml:space="preserve">  </w:t>
            </w:r>
            <w:r w:rsidRPr="00CF37AD">
              <w:rPr>
                <w:b/>
                <w:lang w:val="ca-ES"/>
              </w:rPr>
              <w:t>Nacionalitats</w:t>
            </w:r>
          </w:p>
        </w:tc>
        <w:tc>
          <w:tcPr>
            <w:tcW w:w="1417" w:type="dxa"/>
          </w:tcPr>
          <w:p w14:paraId="0F347AE3" w14:textId="77777777" w:rsidR="00D07BDE" w:rsidRPr="00CF37AD" w:rsidRDefault="00D07BDE" w:rsidP="000B0854">
            <w:pPr>
              <w:jc w:val="center"/>
              <w:rPr>
                <w:b/>
                <w:lang w:val="ca-ES"/>
              </w:rPr>
            </w:pPr>
            <w:r w:rsidRPr="00CF37AD">
              <w:rPr>
                <w:rStyle w:val="tlid-translation"/>
                <w:b/>
                <w:lang w:val="ca-ES"/>
              </w:rPr>
              <w:t>Percentatges</w:t>
            </w:r>
          </w:p>
        </w:tc>
        <w:tc>
          <w:tcPr>
            <w:tcW w:w="3374" w:type="dxa"/>
          </w:tcPr>
          <w:p w14:paraId="6B5B1AA6" w14:textId="77777777" w:rsidR="00D07BDE" w:rsidRPr="00CF37AD" w:rsidRDefault="00D07BDE" w:rsidP="000B0854">
            <w:pPr>
              <w:jc w:val="center"/>
              <w:rPr>
                <w:b/>
                <w:lang w:val="ca-ES"/>
              </w:rPr>
            </w:pPr>
            <w:r w:rsidRPr="00CF37AD">
              <w:rPr>
                <w:lang w:val="ca-ES"/>
              </w:rPr>
              <w:t xml:space="preserve">  </w:t>
            </w:r>
            <w:r w:rsidRPr="00CF37AD">
              <w:rPr>
                <w:b/>
                <w:lang w:val="ca-ES"/>
              </w:rPr>
              <w:t>Nacionalitats</w:t>
            </w:r>
          </w:p>
        </w:tc>
        <w:tc>
          <w:tcPr>
            <w:tcW w:w="1426" w:type="dxa"/>
          </w:tcPr>
          <w:p w14:paraId="211A3763" w14:textId="77777777" w:rsidR="00D07BDE" w:rsidRPr="00CF37AD" w:rsidRDefault="00D07BDE" w:rsidP="000B0854">
            <w:pPr>
              <w:jc w:val="center"/>
              <w:rPr>
                <w:b/>
              </w:rPr>
            </w:pPr>
            <w:r w:rsidRPr="00CF37AD">
              <w:rPr>
                <w:rStyle w:val="tlid-translation"/>
                <w:b/>
                <w:lang w:val="ca-ES"/>
              </w:rPr>
              <w:t>Percentatges</w:t>
            </w:r>
          </w:p>
        </w:tc>
      </w:tr>
      <w:tr w:rsidR="008354FB" w:rsidRPr="00FB4373" w14:paraId="52217045" w14:textId="77777777" w:rsidTr="00FC7801">
        <w:tc>
          <w:tcPr>
            <w:tcW w:w="3114" w:type="dxa"/>
          </w:tcPr>
          <w:p w14:paraId="4185A729" w14:textId="3E8D9460" w:rsidR="008354FB" w:rsidRPr="007642CA" w:rsidRDefault="008354FB" w:rsidP="008354FB">
            <w:pPr>
              <w:rPr>
                <w:lang w:val="ca-ES"/>
              </w:rPr>
            </w:pPr>
            <w:r>
              <w:rPr>
                <w:lang w:val="ca-ES"/>
              </w:rPr>
              <w:t>Albània</w:t>
            </w:r>
          </w:p>
        </w:tc>
        <w:tc>
          <w:tcPr>
            <w:tcW w:w="1417" w:type="dxa"/>
          </w:tcPr>
          <w:p w14:paraId="3F6A9979" w14:textId="5DDBFE19" w:rsidR="008354FB" w:rsidRPr="007642CA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0,04</w:t>
            </w:r>
          </w:p>
        </w:tc>
        <w:tc>
          <w:tcPr>
            <w:tcW w:w="3374" w:type="dxa"/>
          </w:tcPr>
          <w:p w14:paraId="778E9F08" w14:textId="593D7F7E" w:rsidR="008354FB" w:rsidRPr="007642CA" w:rsidRDefault="008354FB" w:rsidP="008354FB">
            <w:pPr>
              <w:rPr>
                <w:lang w:val="ca-ES"/>
              </w:rPr>
            </w:pPr>
            <w:r>
              <w:rPr>
                <w:lang w:val="ca-ES"/>
              </w:rPr>
              <w:t>Jordània</w:t>
            </w:r>
          </w:p>
        </w:tc>
        <w:tc>
          <w:tcPr>
            <w:tcW w:w="1426" w:type="dxa"/>
          </w:tcPr>
          <w:p w14:paraId="3577DB36" w14:textId="2750FC49" w:rsidR="008354FB" w:rsidRPr="007642CA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0,06</w:t>
            </w:r>
          </w:p>
        </w:tc>
      </w:tr>
      <w:tr w:rsidR="008354FB" w:rsidRPr="00FB4373" w14:paraId="6B4DABD2" w14:textId="77777777" w:rsidTr="00FC7801">
        <w:tc>
          <w:tcPr>
            <w:tcW w:w="3114" w:type="dxa"/>
          </w:tcPr>
          <w:p w14:paraId="6BD87264" w14:textId="77777777" w:rsidR="008354FB" w:rsidRPr="007642CA" w:rsidRDefault="008354FB" w:rsidP="008354FB">
            <w:pPr>
              <w:rPr>
                <w:lang w:val="ca-ES"/>
              </w:rPr>
            </w:pPr>
            <w:r w:rsidRPr="007642CA">
              <w:rPr>
                <w:lang w:val="ca-ES"/>
              </w:rPr>
              <w:t>Alemanya</w:t>
            </w:r>
          </w:p>
        </w:tc>
        <w:tc>
          <w:tcPr>
            <w:tcW w:w="1417" w:type="dxa"/>
          </w:tcPr>
          <w:p w14:paraId="69A968A0" w14:textId="0C6F80D0" w:rsidR="008354FB" w:rsidRPr="007642CA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0,60</w:t>
            </w:r>
          </w:p>
        </w:tc>
        <w:tc>
          <w:tcPr>
            <w:tcW w:w="3374" w:type="dxa"/>
          </w:tcPr>
          <w:p w14:paraId="231FBD89" w14:textId="68EB4B7E" w:rsidR="008354FB" w:rsidRPr="007642CA" w:rsidRDefault="008354FB" w:rsidP="008354FB">
            <w:pPr>
              <w:rPr>
                <w:lang w:val="ca-ES"/>
              </w:rPr>
            </w:pPr>
            <w:r w:rsidRPr="00CF37AD">
              <w:rPr>
                <w:lang w:val="ca-ES"/>
              </w:rPr>
              <w:t>Letònia</w:t>
            </w:r>
          </w:p>
        </w:tc>
        <w:tc>
          <w:tcPr>
            <w:tcW w:w="1426" w:type="dxa"/>
          </w:tcPr>
          <w:p w14:paraId="13B6EA78" w14:textId="25BC0BD9" w:rsidR="008354FB" w:rsidRPr="007642CA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1,85</w:t>
            </w:r>
          </w:p>
        </w:tc>
      </w:tr>
      <w:tr w:rsidR="008354FB" w:rsidRPr="00BA0F1B" w14:paraId="6297CF37" w14:textId="77777777" w:rsidTr="00FC7801">
        <w:tc>
          <w:tcPr>
            <w:tcW w:w="3114" w:type="dxa"/>
          </w:tcPr>
          <w:p w14:paraId="1DC59A44" w14:textId="77777777" w:rsidR="008354FB" w:rsidRPr="00CF37AD" w:rsidRDefault="008354FB" w:rsidP="008354FB">
            <w:pPr>
              <w:rPr>
                <w:lang w:val="ca-ES"/>
              </w:rPr>
            </w:pPr>
            <w:r w:rsidRPr="00CF37AD">
              <w:rPr>
                <w:lang w:val="ca-ES"/>
              </w:rPr>
              <w:t>Algèria</w:t>
            </w:r>
          </w:p>
        </w:tc>
        <w:tc>
          <w:tcPr>
            <w:tcW w:w="1417" w:type="dxa"/>
          </w:tcPr>
          <w:p w14:paraId="40BBE9A9" w14:textId="2DBBDC27" w:rsidR="008354FB" w:rsidRPr="00CF37AD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0,17</w:t>
            </w:r>
          </w:p>
        </w:tc>
        <w:tc>
          <w:tcPr>
            <w:tcW w:w="3374" w:type="dxa"/>
          </w:tcPr>
          <w:p w14:paraId="03FFD2C3" w14:textId="5C5B4AE5" w:rsidR="008354FB" w:rsidRPr="00CF37AD" w:rsidRDefault="008354FB" w:rsidP="008354FB">
            <w:pPr>
              <w:rPr>
                <w:lang w:val="ca-ES"/>
              </w:rPr>
            </w:pPr>
            <w:r>
              <w:rPr>
                <w:lang w:val="ca-ES"/>
              </w:rPr>
              <w:t>Líban</w:t>
            </w:r>
          </w:p>
        </w:tc>
        <w:tc>
          <w:tcPr>
            <w:tcW w:w="1426" w:type="dxa"/>
          </w:tcPr>
          <w:p w14:paraId="08453891" w14:textId="5D7BA089" w:rsidR="008354FB" w:rsidRPr="00CF37AD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0,11</w:t>
            </w:r>
          </w:p>
        </w:tc>
      </w:tr>
      <w:tr w:rsidR="008354FB" w:rsidRPr="00BA0F1B" w14:paraId="59E75D38" w14:textId="77777777" w:rsidTr="00FC7801">
        <w:tc>
          <w:tcPr>
            <w:tcW w:w="3114" w:type="dxa"/>
          </w:tcPr>
          <w:p w14:paraId="30FA13B1" w14:textId="239830B2" w:rsidR="008354FB" w:rsidRPr="00CF37AD" w:rsidRDefault="008354FB" w:rsidP="008354FB">
            <w:pPr>
              <w:rPr>
                <w:lang w:val="ca-ES"/>
              </w:rPr>
            </w:pPr>
            <w:r>
              <w:rPr>
                <w:lang w:val="ca-ES"/>
              </w:rPr>
              <w:t>Aràbia Saudita</w:t>
            </w:r>
          </w:p>
        </w:tc>
        <w:tc>
          <w:tcPr>
            <w:tcW w:w="1417" w:type="dxa"/>
          </w:tcPr>
          <w:p w14:paraId="04D234A3" w14:textId="23DA818B" w:rsidR="008354FB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0,02</w:t>
            </w:r>
          </w:p>
        </w:tc>
        <w:tc>
          <w:tcPr>
            <w:tcW w:w="3374" w:type="dxa"/>
          </w:tcPr>
          <w:p w14:paraId="0F3A01B2" w14:textId="1EB8D15A" w:rsidR="008354FB" w:rsidRDefault="008354FB" w:rsidP="008354FB">
            <w:pPr>
              <w:rPr>
                <w:lang w:val="ca-ES"/>
              </w:rPr>
            </w:pPr>
            <w:r>
              <w:rPr>
                <w:lang w:val="ca-ES"/>
              </w:rPr>
              <w:t>Libèria</w:t>
            </w:r>
          </w:p>
        </w:tc>
        <w:tc>
          <w:tcPr>
            <w:tcW w:w="1426" w:type="dxa"/>
          </w:tcPr>
          <w:p w14:paraId="3F5FD125" w14:textId="76314B76" w:rsidR="008354FB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0,02</w:t>
            </w:r>
          </w:p>
        </w:tc>
      </w:tr>
      <w:tr w:rsidR="008354FB" w:rsidRPr="00BA0F1B" w14:paraId="5B291609" w14:textId="77777777" w:rsidTr="00FC7801">
        <w:tc>
          <w:tcPr>
            <w:tcW w:w="3114" w:type="dxa"/>
          </w:tcPr>
          <w:p w14:paraId="205E3480" w14:textId="41960535" w:rsidR="008354FB" w:rsidRDefault="008354FB" w:rsidP="008354FB">
            <w:pPr>
              <w:rPr>
                <w:lang w:val="ca-ES"/>
              </w:rPr>
            </w:pPr>
            <w:r>
              <w:rPr>
                <w:lang w:val="ca-ES"/>
              </w:rPr>
              <w:t>Argentina</w:t>
            </w:r>
          </w:p>
        </w:tc>
        <w:tc>
          <w:tcPr>
            <w:tcW w:w="1417" w:type="dxa"/>
          </w:tcPr>
          <w:p w14:paraId="5910C4B3" w14:textId="123A473A" w:rsidR="008354FB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0,02</w:t>
            </w:r>
          </w:p>
        </w:tc>
        <w:tc>
          <w:tcPr>
            <w:tcW w:w="3374" w:type="dxa"/>
          </w:tcPr>
          <w:p w14:paraId="7356FBB0" w14:textId="5C28E514" w:rsidR="008354FB" w:rsidRDefault="008354FB" w:rsidP="008354FB">
            <w:pPr>
              <w:rPr>
                <w:lang w:val="ca-ES"/>
              </w:rPr>
            </w:pPr>
            <w:r w:rsidRPr="007642CA">
              <w:rPr>
                <w:lang w:val="ca-ES"/>
              </w:rPr>
              <w:t>Lituània</w:t>
            </w:r>
          </w:p>
        </w:tc>
        <w:tc>
          <w:tcPr>
            <w:tcW w:w="1426" w:type="dxa"/>
          </w:tcPr>
          <w:p w14:paraId="6B028805" w14:textId="27E909CF" w:rsidR="008354FB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1,76</w:t>
            </w:r>
          </w:p>
        </w:tc>
      </w:tr>
      <w:tr w:rsidR="008354FB" w:rsidRPr="00BA0F1B" w14:paraId="68C9CED9" w14:textId="77777777" w:rsidTr="00FC7801">
        <w:tc>
          <w:tcPr>
            <w:tcW w:w="3114" w:type="dxa"/>
          </w:tcPr>
          <w:p w14:paraId="1CF721F8" w14:textId="0D84E81D" w:rsidR="008354FB" w:rsidRDefault="008354FB" w:rsidP="008354FB">
            <w:pPr>
              <w:rPr>
                <w:lang w:val="ca-ES"/>
              </w:rPr>
            </w:pPr>
            <w:r>
              <w:rPr>
                <w:lang w:val="ca-ES"/>
              </w:rPr>
              <w:t>Armènia</w:t>
            </w:r>
          </w:p>
        </w:tc>
        <w:tc>
          <w:tcPr>
            <w:tcW w:w="1417" w:type="dxa"/>
          </w:tcPr>
          <w:p w14:paraId="4FDEDFE4" w14:textId="16BD7353" w:rsidR="008354FB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0,02</w:t>
            </w:r>
          </w:p>
        </w:tc>
        <w:tc>
          <w:tcPr>
            <w:tcW w:w="3374" w:type="dxa"/>
          </w:tcPr>
          <w:p w14:paraId="343FFB88" w14:textId="322A0000" w:rsidR="008354FB" w:rsidRPr="00CF37AD" w:rsidRDefault="008354FB" w:rsidP="008354FB">
            <w:pPr>
              <w:rPr>
                <w:lang w:val="ca-ES"/>
              </w:rPr>
            </w:pPr>
            <w:r w:rsidRPr="00CF37AD">
              <w:rPr>
                <w:lang w:val="ca-ES"/>
              </w:rPr>
              <w:t>Madagascar</w:t>
            </w:r>
          </w:p>
        </w:tc>
        <w:tc>
          <w:tcPr>
            <w:tcW w:w="1426" w:type="dxa"/>
          </w:tcPr>
          <w:p w14:paraId="15A151BF" w14:textId="104EC383" w:rsidR="008354FB" w:rsidRDefault="008354FB" w:rsidP="008354FB">
            <w:pPr>
              <w:jc w:val="right"/>
              <w:rPr>
                <w:lang w:val="ca-ES"/>
              </w:rPr>
            </w:pPr>
            <w:r w:rsidRPr="00ED7124">
              <w:rPr>
                <w:lang w:val="ca-ES"/>
              </w:rPr>
              <w:t>0,37</w:t>
            </w:r>
          </w:p>
        </w:tc>
      </w:tr>
      <w:tr w:rsidR="008354FB" w:rsidRPr="00FB4373" w14:paraId="43C77E92" w14:textId="77777777" w:rsidTr="00FC7801">
        <w:tc>
          <w:tcPr>
            <w:tcW w:w="3114" w:type="dxa"/>
          </w:tcPr>
          <w:p w14:paraId="74F56830" w14:textId="77777777" w:rsidR="008354FB" w:rsidRPr="00CF37AD" w:rsidRDefault="008354FB" w:rsidP="008354FB">
            <w:pPr>
              <w:rPr>
                <w:lang w:val="ca-ES"/>
              </w:rPr>
            </w:pPr>
            <w:r w:rsidRPr="00CF37AD">
              <w:rPr>
                <w:lang w:val="ca-ES"/>
              </w:rPr>
              <w:t>Azerbaidjan</w:t>
            </w:r>
          </w:p>
        </w:tc>
        <w:tc>
          <w:tcPr>
            <w:tcW w:w="1417" w:type="dxa"/>
          </w:tcPr>
          <w:p w14:paraId="05AAF945" w14:textId="6A92E4DA" w:rsidR="008354FB" w:rsidRPr="00CF37AD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0,17</w:t>
            </w:r>
          </w:p>
        </w:tc>
        <w:tc>
          <w:tcPr>
            <w:tcW w:w="3374" w:type="dxa"/>
          </w:tcPr>
          <w:p w14:paraId="0B297B0D" w14:textId="38AF4551" w:rsidR="008354FB" w:rsidRPr="007642CA" w:rsidRDefault="008354FB" w:rsidP="008354FB">
            <w:pPr>
              <w:rPr>
                <w:lang w:val="ca-ES"/>
              </w:rPr>
            </w:pPr>
            <w:r w:rsidRPr="00CF37AD">
              <w:rPr>
                <w:lang w:val="ca-ES"/>
              </w:rPr>
              <w:t>Malàisia</w:t>
            </w:r>
          </w:p>
        </w:tc>
        <w:tc>
          <w:tcPr>
            <w:tcW w:w="1426" w:type="dxa"/>
          </w:tcPr>
          <w:p w14:paraId="516250ED" w14:textId="37030E44" w:rsidR="008354FB" w:rsidRPr="007642CA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0,17</w:t>
            </w:r>
          </w:p>
        </w:tc>
      </w:tr>
      <w:tr w:rsidR="008354FB" w:rsidRPr="00FB4373" w14:paraId="0387016D" w14:textId="77777777" w:rsidTr="00FC7801">
        <w:tc>
          <w:tcPr>
            <w:tcW w:w="3114" w:type="dxa"/>
          </w:tcPr>
          <w:p w14:paraId="574F8526" w14:textId="77777777" w:rsidR="008354FB" w:rsidRPr="00CF37AD" w:rsidRDefault="008354FB" w:rsidP="008354FB">
            <w:pPr>
              <w:rPr>
                <w:lang w:val="ca-ES"/>
              </w:rPr>
            </w:pPr>
            <w:r w:rsidRPr="00CF37AD">
              <w:rPr>
                <w:lang w:val="ca-ES"/>
              </w:rPr>
              <w:t>Bangladesh</w:t>
            </w:r>
          </w:p>
        </w:tc>
        <w:tc>
          <w:tcPr>
            <w:tcW w:w="1417" w:type="dxa"/>
          </w:tcPr>
          <w:p w14:paraId="20B3E20A" w14:textId="5CBEB3D7" w:rsidR="008354FB" w:rsidRPr="00CF37AD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0,58</w:t>
            </w:r>
          </w:p>
        </w:tc>
        <w:tc>
          <w:tcPr>
            <w:tcW w:w="3374" w:type="dxa"/>
          </w:tcPr>
          <w:p w14:paraId="2FF36E4E" w14:textId="0B471861" w:rsidR="008354FB" w:rsidRPr="00CF37AD" w:rsidRDefault="008354FB" w:rsidP="008354FB">
            <w:pPr>
              <w:rPr>
                <w:b/>
                <w:bCs/>
                <w:lang w:val="ca-ES"/>
              </w:rPr>
            </w:pPr>
            <w:r w:rsidRPr="00ED7124">
              <w:rPr>
                <w:lang w:val="ca-ES"/>
              </w:rPr>
              <w:t>Malta</w:t>
            </w:r>
          </w:p>
        </w:tc>
        <w:tc>
          <w:tcPr>
            <w:tcW w:w="1426" w:type="dxa"/>
          </w:tcPr>
          <w:p w14:paraId="28DB638E" w14:textId="417EF444" w:rsidR="008354FB" w:rsidRPr="00ED7124" w:rsidRDefault="008354FB" w:rsidP="008354FB">
            <w:pPr>
              <w:jc w:val="right"/>
              <w:rPr>
                <w:lang w:val="ca-ES"/>
              </w:rPr>
            </w:pPr>
            <w:r w:rsidRPr="00ED7124">
              <w:rPr>
                <w:lang w:val="ca-ES"/>
              </w:rPr>
              <w:t>0,06</w:t>
            </w:r>
          </w:p>
        </w:tc>
      </w:tr>
      <w:tr w:rsidR="008354FB" w:rsidRPr="00FB4373" w14:paraId="6C40DBCE" w14:textId="77777777" w:rsidTr="00FC7801">
        <w:tc>
          <w:tcPr>
            <w:tcW w:w="3114" w:type="dxa"/>
          </w:tcPr>
          <w:p w14:paraId="0054917A" w14:textId="4E271790" w:rsidR="008354FB" w:rsidRPr="00CF37AD" w:rsidRDefault="008354FB" w:rsidP="008354FB">
            <w:pPr>
              <w:rPr>
                <w:lang w:val="ca-ES"/>
              </w:rPr>
            </w:pPr>
            <w:r>
              <w:rPr>
                <w:lang w:val="ca-ES"/>
              </w:rPr>
              <w:t>Bèlgica</w:t>
            </w:r>
          </w:p>
        </w:tc>
        <w:tc>
          <w:tcPr>
            <w:tcW w:w="1417" w:type="dxa"/>
          </w:tcPr>
          <w:p w14:paraId="475DAD97" w14:textId="4DA38079" w:rsidR="008354FB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0,04</w:t>
            </w:r>
          </w:p>
        </w:tc>
        <w:tc>
          <w:tcPr>
            <w:tcW w:w="3374" w:type="dxa"/>
          </w:tcPr>
          <w:p w14:paraId="6FD96381" w14:textId="3E6DA2EE" w:rsidR="008354FB" w:rsidRPr="00CF37AD" w:rsidRDefault="008354FB" w:rsidP="008354FB">
            <w:pPr>
              <w:rPr>
                <w:lang w:val="ca-ES"/>
              </w:rPr>
            </w:pPr>
            <w:r>
              <w:rPr>
                <w:lang w:val="ca-ES"/>
              </w:rPr>
              <w:t>Marroc</w:t>
            </w:r>
          </w:p>
        </w:tc>
        <w:tc>
          <w:tcPr>
            <w:tcW w:w="1426" w:type="dxa"/>
          </w:tcPr>
          <w:p w14:paraId="01CB3870" w14:textId="0F105037" w:rsidR="008354FB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0,11</w:t>
            </w:r>
          </w:p>
        </w:tc>
      </w:tr>
      <w:tr w:rsidR="008354FB" w:rsidRPr="00BA0F1B" w14:paraId="2861154B" w14:textId="77777777" w:rsidTr="00FC7801">
        <w:tc>
          <w:tcPr>
            <w:tcW w:w="3114" w:type="dxa"/>
          </w:tcPr>
          <w:p w14:paraId="6D4E66F8" w14:textId="1EEEFE3A" w:rsidR="008354FB" w:rsidRPr="00CF37AD" w:rsidRDefault="008354FB" w:rsidP="008354FB">
            <w:pPr>
              <w:rPr>
                <w:lang w:val="ca-ES"/>
              </w:rPr>
            </w:pPr>
            <w:r>
              <w:rPr>
                <w:lang w:val="ca-ES"/>
              </w:rPr>
              <w:t>Benín</w:t>
            </w:r>
          </w:p>
        </w:tc>
        <w:tc>
          <w:tcPr>
            <w:tcW w:w="1417" w:type="dxa"/>
          </w:tcPr>
          <w:p w14:paraId="73D13705" w14:textId="77CBBBEC" w:rsidR="008354FB" w:rsidRPr="00CF37AD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0,02</w:t>
            </w:r>
          </w:p>
        </w:tc>
        <w:tc>
          <w:tcPr>
            <w:tcW w:w="3374" w:type="dxa"/>
          </w:tcPr>
          <w:p w14:paraId="3C38AFA1" w14:textId="7FE219F4" w:rsidR="008354FB" w:rsidRPr="00ED7124" w:rsidRDefault="008354FB" w:rsidP="008354FB">
            <w:pPr>
              <w:rPr>
                <w:lang w:val="ca-ES"/>
              </w:rPr>
            </w:pPr>
            <w:r>
              <w:rPr>
                <w:lang w:val="ca-ES"/>
              </w:rPr>
              <w:t>Mèxic</w:t>
            </w:r>
          </w:p>
        </w:tc>
        <w:tc>
          <w:tcPr>
            <w:tcW w:w="1426" w:type="dxa"/>
          </w:tcPr>
          <w:p w14:paraId="65B69438" w14:textId="200AACE3" w:rsidR="008354FB" w:rsidRPr="00ED7124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0,06</w:t>
            </w:r>
          </w:p>
        </w:tc>
      </w:tr>
      <w:tr w:rsidR="008354FB" w:rsidRPr="00BA0F1B" w14:paraId="11279E06" w14:textId="77777777" w:rsidTr="00FC7801">
        <w:tc>
          <w:tcPr>
            <w:tcW w:w="3114" w:type="dxa"/>
          </w:tcPr>
          <w:p w14:paraId="3AC52290" w14:textId="4AE05D5F" w:rsidR="008354FB" w:rsidRDefault="008354FB" w:rsidP="008354FB">
            <w:pPr>
              <w:rPr>
                <w:lang w:val="ca-ES"/>
              </w:rPr>
            </w:pPr>
            <w:r>
              <w:rPr>
                <w:lang w:val="ca-ES"/>
              </w:rPr>
              <w:t>Bielorússia</w:t>
            </w:r>
          </w:p>
        </w:tc>
        <w:tc>
          <w:tcPr>
            <w:tcW w:w="1417" w:type="dxa"/>
          </w:tcPr>
          <w:p w14:paraId="37CBD497" w14:textId="02E9C7E0" w:rsidR="008354FB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0,02</w:t>
            </w:r>
          </w:p>
        </w:tc>
        <w:tc>
          <w:tcPr>
            <w:tcW w:w="3374" w:type="dxa"/>
          </w:tcPr>
          <w:p w14:paraId="21A77C60" w14:textId="5497550F" w:rsidR="008354FB" w:rsidRPr="00CF37AD" w:rsidRDefault="008354FB" w:rsidP="008354FB">
            <w:pPr>
              <w:rPr>
                <w:lang w:val="ca-ES"/>
              </w:rPr>
            </w:pPr>
            <w:r>
              <w:rPr>
                <w:lang w:val="ca-ES"/>
              </w:rPr>
              <w:t>Moldàvia</w:t>
            </w:r>
          </w:p>
        </w:tc>
        <w:tc>
          <w:tcPr>
            <w:tcW w:w="1426" w:type="dxa"/>
          </w:tcPr>
          <w:p w14:paraId="315B2859" w14:textId="4CA6FD0F" w:rsidR="008354FB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0,02</w:t>
            </w:r>
          </w:p>
        </w:tc>
      </w:tr>
      <w:tr w:rsidR="008354FB" w:rsidRPr="00BA0F1B" w14:paraId="1C2F4D64" w14:textId="77777777" w:rsidTr="00FC7801">
        <w:tc>
          <w:tcPr>
            <w:tcW w:w="3114" w:type="dxa"/>
          </w:tcPr>
          <w:p w14:paraId="1097CE26" w14:textId="49C27FFB" w:rsidR="008354FB" w:rsidRDefault="008354FB" w:rsidP="008354FB">
            <w:pPr>
              <w:rPr>
                <w:lang w:val="ca-ES"/>
              </w:rPr>
            </w:pPr>
            <w:r>
              <w:rPr>
                <w:lang w:val="ca-ES"/>
              </w:rPr>
              <w:t>Birmània</w:t>
            </w:r>
          </w:p>
        </w:tc>
        <w:tc>
          <w:tcPr>
            <w:tcW w:w="1417" w:type="dxa"/>
          </w:tcPr>
          <w:p w14:paraId="2ACC507D" w14:textId="76B90F50" w:rsidR="008354FB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0,02</w:t>
            </w:r>
          </w:p>
        </w:tc>
        <w:tc>
          <w:tcPr>
            <w:tcW w:w="3374" w:type="dxa"/>
          </w:tcPr>
          <w:p w14:paraId="7B38863A" w14:textId="3D4715C5" w:rsidR="008354FB" w:rsidRDefault="008354FB" w:rsidP="008354FB">
            <w:pPr>
              <w:rPr>
                <w:lang w:val="ca-ES"/>
              </w:rPr>
            </w:pPr>
            <w:r w:rsidRPr="007642CA">
              <w:rPr>
                <w:lang w:val="ca-ES"/>
              </w:rPr>
              <w:t>Montenegro</w:t>
            </w:r>
          </w:p>
        </w:tc>
        <w:tc>
          <w:tcPr>
            <w:tcW w:w="1426" w:type="dxa"/>
          </w:tcPr>
          <w:p w14:paraId="42824F77" w14:textId="6B1B00ED" w:rsidR="008354FB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1,44</w:t>
            </w:r>
          </w:p>
        </w:tc>
      </w:tr>
      <w:tr w:rsidR="008354FB" w:rsidRPr="00BA0F1B" w14:paraId="136C1D2F" w14:textId="77777777" w:rsidTr="00FC7801">
        <w:tc>
          <w:tcPr>
            <w:tcW w:w="3114" w:type="dxa"/>
          </w:tcPr>
          <w:p w14:paraId="47DC50A9" w14:textId="3D408172" w:rsidR="008354FB" w:rsidRDefault="008354FB" w:rsidP="008354FB">
            <w:pPr>
              <w:rPr>
                <w:lang w:val="ca-ES"/>
              </w:rPr>
            </w:pPr>
            <w:r>
              <w:rPr>
                <w:lang w:val="ca-ES"/>
              </w:rPr>
              <w:t>Bòsnia</w:t>
            </w:r>
          </w:p>
        </w:tc>
        <w:tc>
          <w:tcPr>
            <w:tcW w:w="1417" w:type="dxa"/>
          </w:tcPr>
          <w:p w14:paraId="6A0F42ED" w14:textId="7E105C42" w:rsidR="008354FB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0,06</w:t>
            </w:r>
          </w:p>
        </w:tc>
        <w:tc>
          <w:tcPr>
            <w:tcW w:w="3374" w:type="dxa"/>
          </w:tcPr>
          <w:p w14:paraId="66876EA3" w14:textId="05FF868D" w:rsidR="008354FB" w:rsidRDefault="008354FB" w:rsidP="008354FB">
            <w:pPr>
              <w:rPr>
                <w:lang w:val="ca-ES"/>
              </w:rPr>
            </w:pPr>
            <w:r w:rsidRPr="007642CA">
              <w:rPr>
                <w:lang w:val="ca-ES"/>
              </w:rPr>
              <w:t>Myanmar</w:t>
            </w:r>
          </w:p>
        </w:tc>
        <w:tc>
          <w:tcPr>
            <w:tcW w:w="1426" w:type="dxa"/>
          </w:tcPr>
          <w:p w14:paraId="74AC5CAC" w14:textId="36D98BD7" w:rsidR="008354FB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1,12</w:t>
            </w:r>
          </w:p>
        </w:tc>
      </w:tr>
      <w:tr w:rsidR="008354FB" w:rsidRPr="00BA0F1B" w14:paraId="059423AA" w14:textId="77777777" w:rsidTr="00FC7801">
        <w:tc>
          <w:tcPr>
            <w:tcW w:w="3114" w:type="dxa"/>
          </w:tcPr>
          <w:p w14:paraId="2F7A95C5" w14:textId="35BD65A4" w:rsidR="008354FB" w:rsidRPr="00CF37AD" w:rsidRDefault="008354FB" w:rsidP="008354FB">
            <w:pPr>
              <w:rPr>
                <w:lang w:val="ca-ES"/>
              </w:rPr>
            </w:pPr>
            <w:r w:rsidRPr="00CF37AD">
              <w:rPr>
                <w:lang w:val="ca-ES"/>
              </w:rPr>
              <w:t>Bulgària</w:t>
            </w:r>
          </w:p>
        </w:tc>
        <w:tc>
          <w:tcPr>
            <w:tcW w:w="1417" w:type="dxa"/>
          </w:tcPr>
          <w:p w14:paraId="0CD070E6" w14:textId="50BCBD10" w:rsidR="008354FB" w:rsidRPr="00CF37AD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1,70</w:t>
            </w:r>
          </w:p>
        </w:tc>
        <w:tc>
          <w:tcPr>
            <w:tcW w:w="3374" w:type="dxa"/>
          </w:tcPr>
          <w:p w14:paraId="3387E23A" w14:textId="52D68EEC" w:rsidR="008354FB" w:rsidRPr="007642CA" w:rsidRDefault="008354FB" w:rsidP="008354FB">
            <w:pPr>
              <w:rPr>
                <w:lang w:val="ca-ES"/>
              </w:rPr>
            </w:pPr>
            <w:r>
              <w:rPr>
                <w:lang w:val="ca-ES"/>
              </w:rPr>
              <w:t>Nigèria</w:t>
            </w:r>
          </w:p>
        </w:tc>
        <w:tc>
          <w:tcPr>
            <w:tcW w:w="1426" w:type="dxa"/>
          </w:tcPr>
          <w:p w14:paraId="7EFE8729" w14:textId="0C35C915" w:rsidR="008354FB" w:rsidRPr="007642CA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0,02</w:t>
            </w:r>
          </w:p>
        </w:tc>
      </w:tr>
      <w:tr w:rsidR="008354FB" w:rsidRPr="00BA0F1B" w14:paraId="36C27EC8" w14:textId="77777777" w:rsidTr="00FC7801">
        <w:tc>
          <w:tcPr>
            <w:tcW w:w="3114" w:type="dxa"/>
          </w:tcPr>
          <w:p w14:paraId="1C40008A" w14:textId="23524ADB" w:rsidR="008354FB" w:rsidRPr="00CF37AD" w:rsidRDefault="008354FB" w:rsidP="008354FB">
            <w:pPr>
              <w:rPr>
                <w:lang w:val="ca-ES"/>
              </w:rPr>
            </w:pPr>
            <w:r>
              <w:rPr>
                <w:lang w:val="ca-ES"/>
              </w:rPr>
              <w:t>Canadà</w:t>
            </w:r>
          </w:p>
        </w:tc>
        <w:tc>
          <w:tcPr>
            <w:tcW w:w="1417" w:type="dxa"/>
          </w:tcPr>
          <w:p w14:paraId="5E615FCF" w14:textId="286B80D1" w:rsidR="008354FB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0,02</w:t>
            </w:r>
          </w:p>
        </w:tc>
        <w:tc>
          <w:tcPr>
            <w:tcW w:w="3374" w:type="dxa"/>
          </w:tcPr>
          <w:p w14:paraId="58A57272" w14:textId="066FD9D6" w:rsidR="008354FB" w:rsidRPr="007642CA" w:rsidRDefault="008354FB" w:rsidP="008354FB">
            <w:pPr>
              <w:rPr>
                <w:lang w:val="ca-ES"/>
              </w:rPr>
            </w:pPr>
            <w:r>
              <w:rPr>
                <w:lang w:val="ca-ES"/>
              </w:rPr>
              <w:t>Noruega</w:t>
            </w:r>
          </w:p>
        </w:tc>
        <w:tc>
          <w:tcPr>
            <w:tcW w:w="1426" w:type="dxa"/>
          </w:tcPr>
          <w:p w14:paraId="5E246EFB" w14:textId="0C04AADB" w:rsidR="008354FB" w:rsidRPr="007642CA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0,02</w:t>
            </w:r>
          </w:p>
        </w:tc>
      </w:tr>
      <w:tr w:rsidR="008354FB" w:rsidRPr="00FB4373" w14:paraId="79312CEB" w14:textId="77777777" w:rsidTr="00FC7801">
        <w:tc>
          <w:tcPr>
            <w:tcW w:w="3114" w:type="dxa"/>
          </w:tcPr>
          <w:p w14:paraId="1F28D64D" w14:textId="6262EBFF" w:rsidR="008354FB" w:rsidRPr="00CF37AD" w:rsidRDefault="008354FB" w:rsidP="008354FB">
            <w:pPr>
              <w:rPr>
                <w:lang w:val="ca-ES"/>
              </w:rPr>
            </w:pPr>
            <w:r>
              <w:rPr>
                <w:lang w:val="ca-ES"/>
              </w:rPr>
              <w:t>Cap Verd</w:t>
            </w:r>
          </w:p>
        </w:tc>
        <w:tc>
          <w:tcPr>
            <w:tcW w:w="1417" w:type="dxa"/>
          </w:tcPr>
          <w:p w14:paraId="7CB1FB85" w14:textId="284D4AB0" w:rsidR="008354FB" w:rsidRPr="00CF37AD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0,11</w:t>
            </w:r>
          </w:p>
        </w:tc>
        <w:tc>
          <w:tcPr>
            <w:tcW w:w="3374" w:type="dxa"/>
          </w:tcPr>
          <w:p w14:paraId="530B1C52" w14:textId="0BE78220" w:rsidR="008354FB" w:rsidRPr="007642CA" w:rsidRDefault="002B3A3D" w:rsidP="008354FB">
            <w:pPr>
              <w:rPr>
                <w:lang w:val="ca-ES"/>
              </w:rPr>
            </w:pPr>
            <w:r>
              <w:rPr>
                <w:lang w:val="ca-ES"/>
              </w:rPr>
              <w:t>Països</w:t>
            </w:r>
            <w:r w:rsidR="008354FB">
              <w:rPr>
                <w:lang w:val="ca-ES"/>
              </w:rPr>
              <w:t xml:space="preserve"> Baixos</w:t>
            </w:r>
          </w:p>
        </w:tc>
        <w:tc>
          <w:tcPr>
            <w:tcW w:w="1426" w:type="dxa"/>
          </w:tcPr>
          <w:p w14:paraId="6C4A4B21" w14:textId="7424CE91" w:rsidR="008354FB" w:rsidRPr="007642CA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0,09</w:t>
            </w:r>
          </w:p>
        </w:tc>
      </w:tr>
      <w:tr w:rsidR="008354FB" w:rsidRPr="00FB4373" w14:paraId="4185A1B7" w14:textId="77777777" w:rsidTr="00FC7801">
        <w:tc>
          <w:tcPr>
            <w:tcW w:w="3114" w:type="dxa"/>
          </w:tcPr>
          <w:p w14:paraId="240E0040" w14:textId="1B1A82D6" w:rsidR="008354FB" w:rsidRDefault="008354FB" w:rsidP="008354FB">
            <w:pPr>
              <w:rPr>
                <w:lang w:val="ca-ES"/>
              </w:rPr>
            </w:pPr>
            <w:r>
              <w:rPr>
                <w:lang w:val="ca-ES"/>
              </w:rPr>
              <w:t>Colombia</w:t>
            </w:r>
          </w:p>
        </w:tc>
        <w:tc>
          <w:tcPr>
            <w:tcW w:w="1417" w:type="dxa"/>
          </w:tcPr>
          <w:p w14:paraId="482C628E" w14:textId="61F65EAE" w:rsidR="008354FB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0,06</w:t>
            </w:r>
          </w:p>
        </w:tc>
        <w:tc>
          <w:tcPr>
            <w:tcW w:w="3374" w:type="dxa"/>
          </w:tcPr>
          <w:p w14:paraId="69CDAA1D" w14:textId="43158BB5" w:rsidR="008354FB" w:rsidRPr="007642CA" w:rsidRDefault="008354FB" w:rsidP="008354FB">
            <w:pPr>
              <w:rPr>
                <w:lang w:val="ca-ES"/>
              </w:rPr>
            </w:pPr>
            <w:r w:rsidRPr="00CF37AD">
              <w:rPr>
                <w:lang w:val="ca-ES"/>
              </w:rPr>
              <w:t>Pakistan</w:t>
            </w:r>
          </w:p>
        </w:tc>
        <w:tc>
          <w:tcPr>
            <w:tcW w:w="1426" w:type="dxa"/>
          </w:tcPr>
          <w:p w14:paraId="12041426" w14:textId="2C9D827C" w:rsidR="008354FB" w:rsidRPr="007642CA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0,56</w:t>
            </w:r>
          </w:p>
        </w:tc>
      </w:tr>
      <w:tr w:rsidR="008354FB" w:rsidRPr="00FB4373" w14:paraId="7063FE88" w14:textId="77777777" w:rsidTr="00FC7801">
        <w:tc>
          <w:tcPr>
            <w:tcW w:w="3114" w:type="dxa"/>
          </w:tcPr>
          <w:p w14:paraId="6E951DFE" w14:textId="432C3570" w:rsidR="008354FB" w:rsidRPr="00CF37AD" w:rsidRDefault="008354FB" w:rsidP="008354FB">
            <w:pPr>
              <w:rPr>
                <w:lang w:val="ca-ES"/>
              </w:rPr>
            </w:pPr>
            <w:r w:rsidRPr="00CF37AD">
              <w:rPr>
                <w:lang w:val="ca-ES"/>
              </w:rPr>
              <w:t>Corea</w:t>
            </w:r>
            <w:r>
              <w:rPr>
                <w:lang w:val="ca-ES"/>
              </w:rPr>
              <w:t xml:space="preserve"> del Sud </w:t>
            </w:r>
          </w:p>
        </w:tc>
        <w:tc>
          <w:tcPr>
            <w:tcW w:w="1417" w:type="dxa"/>
          </w:tcPr>
          <w:p w14:paraId="69AC8565" w14:textId="3A7ABEEF" w:rsidR="008354FB" w:rsidRPr="00CF37AD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0,43</w:t>
            </w:r>
          </w:p>
        </w:tc>
        <w:tc>
          <w:tcPr>
            <w:tcW w:w="3374" w:type="dxa"/>
          </w:tcPr>
          <w:p w14:paraId="1A8651BB" w14:textId="31A39FD2" w:rsidR="008354FB" w:rsidRPr="00CF37AD" w:rsidRDefault="008354FB" w:rsidP="008354FB">
            <w:pPr>
              <w:rPr>
                <w:lang w:val="ca-ES"/>
              </w:rPr>
            </w:pPr>
            <w:r>
              <w:rPr>
                <w:lang w:val="ca-ES"/>
              </w:rPr>
              <w:t>Panama</w:t>
            </w:r>
          </w:p>
        </w:tc>
        <w:tc>
          <w:tcPr>
            <w:tcW w:w="1426" w:type="dxa"/>
          </w:tcPr>
          <w:p w14:paraId="2DFA24D6" w14:textId="6D370DC8" w:rsidR="008354FB" w:rsidRPr="00CF37AD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0,11</w:t>
            </w:r>
          </w:p>
        </w:tc>
      </w:tr>
      <w:tr w:rsidR="008354FB" w:rsidRPr="00FB4373" w14:paraId="1B34D437" w14:textId="77777777" w:rsidTr="00FC7801">
        <w:tc>
          <w:tcPr>
            <w:tcW w:w="3114" w:type="dxa"/>
          </w:tcPr>
          <w:p w14:paraId="6554E560" w14:textId="0A02AA16" w:rsidR="008354FB" w:rsidRPr="00CF37AD" w:rsidRDefault="008354FB" w:rsidP="008354FB">
            <w:pPr>
              <w:rPr>
                <w:lang w:val="ca-ES"/>
              </w:rPr>
            </w:pPr>
            <w:proofErr w:type="spellStart"/>
            <w:r>
              <w:rPr>
                <w:lang w:val="ca-ES"/>
              </w:rPr>
              <w:t>Cote</w:t>
            </w:r>
            <w:proofErr w:type="spellEnd"/>
            <w:r>
              <w:rPr>
                <w:lang w:val="ca-ES"/>
              </w:rPr>
              <w:t xml:space="preserve"> d’Ivori</w:t>
            </w:r>
          </w:p>
        </w:tc>
        <w:tc>
          <w:tcPr>
            <w:tcW w:w="1417" w:type="dxa"/>
          </w:tcPr>
          <w:p w14:paraId="04F089D1" w14:textId="71567A0F" w:rsidR="008354FB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0,02</w:t>
            </w:r>
          </w:p>
        </w:tc>
        <w:tc>
          <w:tcPr>
            <w:tcW w:w="3374" w:type="dxa"/>
          </w:tcPr>
          <w:p w14:paraId="1AE3C6A8" w14:textId="7418B155" w:rsidR="008354FB" w:rsidRDefault="008354FB" w:rsidP="008354FB">
            <w:pPr>
              <w:rPr>
                <w:lang w:val="ca-ES"/>
              </w:rPr>
            </w:pPr>
            <w:r w:rsidRPr="00CF37AD">
              <w:rPr>
                <w:lang w:val="ca-ES"/>
              </w:rPr>
              <w:t>Perú</w:t>
            </w:r>
          </w:p>
        </w:tc>
        <w:tc>
          <w:tcPr>
            <w:tcW w:w="1426" w:type="dxa"/>
          </w:tcPr>
          <w:p w14:paraId="2F48E98F" w14:textId="7257F77F" w:rsidR="008354FB" w:rsidRPr="00CF37AD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0,06</w:t>
            </w:r>
          </w:p>
        </w:tc>
      </w:tr>
      <w:tr w:rsidR="008354FB" w:rsidRPr="00FB4373" w14:paraId="705514FF" w14:textId="77777777" w:rsidTr="00FC7801">
        <w:tc>
          <w:tcPr>
            <w:tcW w:w="3114" w:type="dxa"/>
          </w:tcPr>
          <w:p w14:paraId="47288A9C" w14:textId="196DE180" w:rsidR="008354FB" w:rsidRPr="007642CA" w:rsidRDefault="008354FB" w:rsidP="008354FB">
            <w:pPr>
              <w:rPr>
                <w:lang w:val="ca-ES"/>
              </w:rPr>
            </w:pPr>
            <w:r w:rsidRPr="007642CA">
              <w:rPr>
                <w:lang w:val="ca-ES"/>
              </w:rPr>
              <w:t>Croàcia</w:t>
            </w:r>
          </w:p>
        </w:tc>
        <w:tc>
          <w:tcPr>
            <w:tcW w:w="1417" w:type="dxa"/>
          </w:tcPr>
          <w:p w14:paraId="795A6F64" w14:textId="44024CEF" w:rsidR="008354FB" w:rsidRPr="007642CA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1,57</w:t>
            </w:r>
          </w:p>
        </w:tc>
        <w:tc>
          <w:tcPr>
            <w:tcW w:w="3374" w:type="dxa"/>
          </w:tcPr>
          <w:p w14:paraId="1D703EAD" w14:textId="33BEB973" w:rsidR="008354FB" w:rsidRPr="00BF784F" w:rsidRDefault="008354FB" w:rsidP="008354FB">
            <w:pPr>
              <w:rPr>
                <w:b/>
                <w:bCs/>
                <w:lang w:val="ca-ES"/>
              </w:rPr>
            </w:pPr>
            <w:r w:rsidRPr="00BF784F">
              <w:rPr>
                <w:b/>
                <w:bCs/>
                <w:lang w:val="ca-ES"/>
              </w:rPr>
              <w:t>Polònia</w:t>
            </w:r>
          </w:p>
        </w:tc>
        <w:tc>
          <w:tcPr>
            <w:tcW w:w="1426" w:type="dxa"/>
          </w:tcPr>
          <w:p w14:paraId="76212353" w14:textId="7D93BB9B" w:rsidR="008354FB" w:rsidRPr="00BF784F" w:rsidRDefault="008354FB" w:rsidP="008354FB">
            <w:pPr>
              <w:jc w:val="right"/>
              <w:rPr>
                <w:b/>
                <w:bCs/>
                <w:lang w:val="ca-ES"/>
              </w:rPr>
            </w:pPr>
            <w:r w:rsidRPr="00BF784F">
              <w:rPr>
                <w:b/>
                <w:bCs/>
                <w:lang w:val="ca-ES"/>
              </w:rPr>
              <w:t>4,</w:t>
            </w:r>
            <w:r w:rsidR="00832582">
              <w:rPr>
                <w:b/>
                <w:bCs/>
                <w:lang w:val="ca-ES"/>
              </w:rPr>
              <w:t>0</w:t>
            </w:r>
            <w:r w:rsidRPr="00BF784F">
              <w:rPr>
                <w:b/>
                <w:bCs/>
                <w:lang w:val="ca-ES"/>
              </w:rPr>
              <w:t>9</w:t>
            </w:r>
          </w:p>
        </w:tc>
      </w:tr>
      <w:tr w:rsidR="008354FB" w:rsidRPr="00FB4373" w14:paraId="584A4254" w14:textId="77777777" w:rsidTr="00FC7801">
        <w:tc>
          <w:tcPr>
            <w:tcW w:w="3114" w:type="dxa"/>
          </w:tcPr>
          <w:p w14:paraId="1012EDF6" w14:textId="2B07BB06" w:rsidR="008354FB" w:rsidRPr="00CF37AD" w:rsidRDefault="008354FB" w:rsidP="008354FB">
            <w:pPr>
              <w:rPr>
                <w:lang w:val="ca-ES"/>
              </w:rPr>
            </w:pPr>
            <w:r w:rsidRPr="00CF37AD">
              <w:rPr>
                <w:lang w:val="ca-ES"/>
              </w:rPr>
              <w:t>Cuba</w:t>
            </w:r>
          </w:p>
        </w:tc>
        <w:tc>
          <w:tcPr>
            <w:tcW w:w="1417" w:type="dxa"/>
          </w:tcPr>
          <w:p w14:paraId="413FB7B4" w14:textId="00ABEDB8" w:rsidR="008354FB" w:rsidRPr="00CF37AD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0,09</w:t>
            </w:r>
          </w:p>
        </w:tc>
        <w:tc>
          <w:tcPr>
            <w:tcW w:w="3374" w:type="dxa"/>
          </w:tcPr>
          <w:p w14:paraId="44775D37" w14:textId="61706D7C" w:rsidR="008354FB" w:rsidRPr="007642CA" w:rsidRDefault="008354FB" w:rsidP="008354FB">
            <w:pPr>
              <w:rPr>
                <w:lang w:val="ca-ES"/>
              </w:rPr>
            </w:pPr>
            <w:r>
              <w:rPr>
                <w:lang w:val="ca-ES"/>
              </w:rPr>
              <w:t>Portugal</w:t>
            </w:r>
          </w:p>
        </w:tc>
        <w:tc>
          <w:tcPr>
            <w:tcW w:w="1426" w:type="dxa"/>
          </w:tcPr>
          <w:p w14:paraId="323FE53E" w14:textId="3125136D" w:rsidR="008354FB" w:rsidRPr="007642CA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0,11</w:t>
            </w:r>
          </w:p>
        </w:tc>
      </w:tr>
      <w:tr w:rsidR="008354FB" w:rsidRPr="00FB4373" w14:paraId="06A23ABB" w14:textId="77777777" w:rsidTr="00FC7801">
        <w:tc>
          <w:tcPr>
            <w:tcW w:w="3114" w:type="dxa"/>
          </w:tcPr>
          <w:p w14:paraId="0B135F92" w14:textId="7846572E" w:rsidR="008354FB" w:rsidRPr="00CF37AD" w:rsidRDefault="008354FB" w:rsidP="008354FB">
            <w:pPr>
              <w:rPr>
                <w:lang w:val="ca-ES"/>
              </w:rPr>
            </w:pPr>
            <w:r w:rsidRPr="00CF37AD">
              <w:rPr>
                <w:lang w:val="ca-ES"/>
              </w:rPr>
              <w:t>Dinamarca</w:t>
            </w:r>
          </w:p>
        </w:tc>
        <w:tc>
          <w:tcPr>
            <w:tcW w:w="1417" w:type="dxa"/>
          </w:tcPr>
          <w:p w14:paraId="01460AEE" w14:textId="4786B943" w:rsidR="008354FB" w:rsidRPr="00CF37AD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0,19</w:t>
            </w:r>
          </w:p>
        </w:tc>
        <w:tc>
          <w:tcPr>
            <w:tcW w:w="3374" w:type="dxa"/>
          </w:tcPr>
          <w:p w14:paraId="771E0A59" w14:textId="76670D38" w:rsidR="008354FB" w:rsidRPr="007642CA" w:rsidRDefault="008354FB" w:rsidP="008354FB">
            <w:pPr>
              <w:rPr>
                <w:lang w:val="ca-ES"/>
              </w:rPr>
            </w:pPr>
            <w:r w:rsidRPr="007642CA">
              <w:rPr>
                <w:lang w:val="ca-ES"/>
              </w:rPr>
              <w:t>Romania</w:t>
            </w:r>
          </w:p>
        </w:tc>
        <w:tc>
          <w:tcPr>
            <w:tcW w:w="1426" w:type="dxa"/>
          </w:tcPr>
          <w:p w14:paraId="567FF9E2" w14:textId="6A730844" w:rsidR="008354FB" w:rsidRPr="007642CA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4,38</w:t>
            </w:r>
          </w:p>
        </w:tc>
      </w:tr>
      <w:tr w:rsidR="008354FB" w:rsidRPr="00FB4373" w14:paraId="05212E7F" w14:textId="77777777" w:rsidTr="00FC7801">
        <w:tc>
          <w:tcPr>
            <w:tcW w:w="3114" w:type="dxa"/>
          </w:tcPr>
          <w:p w14:paraId="10AF4682" w14:textId="21B4F342" w:rsidR="008354FB" w:rsidRPr="00CF37AD" w:rsidRDefault="008354FB" w:rsidP="008354FB">
            <w:pPr>
              <w:rPr>
                <w:lang w:val="ca-ES"/>
              </w:rPr>
            </w:pPr>
            <w:r w:rsidRPr="00CF37AD">
              <w:rPr>
                <w:lang w:val="ca-ES"/>
              </w:rPr>
              <w:t>Egipte</w:t>
            </w:r>
          </w:p>
        </w:tc>
        <w:tc>
          <w:tcPr>
            <w:tcW w:w="1417" w:type="dxa"/>
          </w:tcPr>
          <w:p w14:paraId="2F3097FC" w14:textId="35E4FE39" w:rsidR="008354FB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0,69</w:t>
            </w:r>
          </w:p>
        </w:tc>
        <w:tc>
          <w:tcPr>
            <w:tcW w:w="3374" w:type="dxa"/>
          </w:tcPr>
          <w:p w14:paraId="76435F35" w14:textId="5A10FA55" w:rsidR="008354FB" w:rsidRPr="007642CA" w:rsidRDefault="008354FB" w:rsidP="008354FB">
            <w:pPr>
              <w:rPr>
                <w:lang w:val="ca-ES"/>
              </w:rPr>
            </w:pPr>
            <w:r w:rsidRPr="00CF37AD">
              <w:rPr>
                <w:b/>
                <w:bCs/>
                <w:lang w:val="ca-ES"/>
              </w:rPr>
              <w:t>Rússia</w:t>
            </w:r>
          </w:p>
        </w:tc>
        <w:tc>
          <w:tcPr>
            <w:tcW w:w="1426" w:type="dxa"/>
          </w:tcPr>
          <w:p w14:paraId="11A86B18" w14:textId="586082B8" w:rsidR="008354FB" w:rsidRDefault="008354FB" w:rsidP="008354FB">
            <w:pPr>
              <w:jc w:val="right"/>
              <w:rPr>
                <w:lang w:val="ca-ES"/>
              </w:rPr>
            </w:pPr>
            <w:r>
              <w:rPr>
                <w:b/>
                <w:bCs/>
                <w:lang w:val="ca-ES"/>
              </w:rPr>
              <w:t>6,38</w:t>
            </w:r>
          </w:p>
        </w:tc>
      </w:tr>
      <w:tr w:rsidR="008354FB" w:rsidRPr="00FB4373" w14:paraId="35A11974" w14:textId="77777777" w:rsidTr="00FC7801">
        <w:tc>
          <w:tcPr>
            <w:tcW w:w="3114" w:type="dxa"/>
          </w:tcPr>
          <w:p w14:paraId="5CA478D1" w14:textId="2CF9A2FB" w:rsidR="008354FB" w:rsidRPr="00CF37AD" w:rsidRDefault="008354FB" w:rsidP="008354FB">
            <w:pPr>
              <w:rPr>
                <w:lang w:val="ca-ES"/>
              </w:rPr>
            </w:pPr>
            <w:r>
              <w:rPr>
                <w:lang w:val="ca-ES"/>
              </w:rPr>
              <w:t>El Salvador</w:t>
            </w:r>
          </w:p>
        </w:tc>
        <w:tc>
          <w:tcPr>
            <w:tcW w:w="1417" w:type="dxa"/>
          </w:tcPr>
          <w:p w14:paraId="2CBBDF7D" w14:textId="7FEE3B97" w:rsidR="008354FB" w:rsidRPr="00BF784F" w:rsidRDefault="008354FB" w:rsidP="008354FB">
            <w:pPr>
              <w:jc w:val="right"/>
              <w:rPr>
                <w:lang w:val="ca-ES"/>
              </w:rPr>
            </w:pPr>
            <w:r w:rsidRPr="00BF784F">
              <w:rPr>
                <w:lang w:val="ca-ES"/>
              </w:rPr>
              <w:t>0,02</w:t>
            </w:r>
          </w:p>
        </w:tc>
        <w:tc>
          <w:tcPr>
            <w:tcW w:w="3374" w:type="dxa"/>
          </w:tcPr>
          <w:p w14:paraId="3E799806" w14:textId="09839FA5" w:rsidR="008354FB" w:rsidRPr="007642CA" w:rsidRDefault="008354FB" w:rsidP="008354FB">
            <w:pPr>
              <w:rPr>
                <w:lang w:val="ca-ES"/>
              </w:rPr>
            </w:pPr>
            <w:r w:rsidRPr="006D71AF">
              <w:rPr>
                <w:lang w:val="ca-ES"/>
              </w:rPr>
              <w:t>Samoa</w:t>
            </w:r>
          </w:p>
        </w:tc>
        <w:tc>
          <w:tcPr>
            <w:tcW w:w="1426" w:type="dxa"/>
          </w:tcPr>
          <w:p w14:paraId="59CA014F" w14:textId="19902568" w:rsidR="008354FB" w:rsidRDefault="008354FB" w:rsidP="008354FB">
            <w:pPr>
              <w:jc w:val="right"/>
              <w:rPr>
                <w:lang w:val="ca-ES"/>
              </w:rPr>
            </w:pPr>
            <w:r w:rsidRPr="006D71AF">
              <w:rPr>
                <w:lang w:val="ca-ES"/>
              </w:rPr>
              <w:t>0,06</w:t>
            </w:r>
          </w:p>
        </w:tc>
      </w:tr>
      <w:tr w:rsidR="008354FB" w:rsidRPr="00FB4373" w14:paraId="60CEA2E7" w14:textId="77777777" w:rsidTr="00FC7801">
        <w:tc>
          <w:tcPr>
            <w:tcW w:w="3114" w:type="dxa"/>
          </w:tcPr>
          <w:p w14:paraId="18B3D36E" w14:textId="588FE21A" w:rsidR="008354FB" w:rsidRPr="00CF37AD" w:rsidRDefault="008354FB" w:rsidP="008354FB">
            <w:pPr>
              <w:rPr>
                <w:b/>
                <w:bCs/>
                <w:lang w:val="ca-ES"/>
              </w:rPr>
            </w:pPr>
            <w:r>
              <w:rPr>
                <w:lang w:val="ca-ES"/>
              </w:rPr>
              <w:t>Eslovàquia</w:t>
            </w:r>
          </w:p>
        </w:tc>
        <w:tc>
          <w:tcPr>
            <w:tcW w:w="1417" w:type="dxa"/>
          </w:tcPr>
          <w:p w14:paraId="45C2DEFA" w14:textId="2176E095" w:rsidR="008354FB" w:rsidRPr="00CF37AD" w:rsidRDefault="008354FB" w:rsidP="008354FB">
            <w:pPr>
              <w:jc w:val="right"/>
              <w:rPr>
                <w:b/>
                <w:bCs/>
                <w:lang w:val="ca-ES"/>
              </w:rPr>
            </w:pPr>
            <w:r>
              <w:rPr>
                <w:lang w:val="ca-ES"/>
              </w:rPr>
              <w:t>0,06</w:t>
            </w:r>
          </w:p>
        </w:tc>
        <w:tc>
          <w:tcPr>
            <w:tcW w:w="3374" w:type="dxa"/>
          </w:tcPr>
          <w:p w14:paraId="5FF1099D" w14:textId="49F7BD8E" w:rsidR="008354FB" w:rsidRPr="00CF37AD" w:rsidRDefault="008354FB" w:rsidP="008354FB">
            <w:pPr>
              <w:rPr>
                <w:b/>
                <w:bCs/>
                <w:lang w:val="ca-ES"/>
              </w:rPr>
            </w:pPr>
            <w:r w:rsidRPr="00CF37AD">
              <w:rPr>
                <w:lang w:val="ca-ES"/>
              </w:rPr>
              <w:t>Sèrbia</w:t>
            </w:r>
          </w:p>
        </w:tc>
        <w:tc>
          <w:tcPr>
            <w:tcW w:w="1426" w:type="dxa"/>
          </w:tcPr>
          <w:p w14:paraId="3D0AC259" w14:textId="402FC1F5" w:rsidR="008354FB" w:rsidRPr="00CF37AD" w:rsidRDefault="008354FB" w:rsidP="008354FB">
            <w:pPr>
              <w:jc w:val="right"/>
              <w:rPr>
                <w:b/>
                <w:bCs/>
                <w:lang w:val="ca-ES"/>
              </w:rPr>
            </w:pPr>
            <w:r w:rsidRPr="006D71AF">
              <w:rPr>
                <w:lang w:val="ca-ES"/>
              </w:rPr>
              <w:t>0,34</w:t>
            </w:r>
          </w:p>
        </w:tc>
      </w:tr>
      <w:tr w:rsidR="008354FB" w:rsidRPr="00FB4373" w14:paraId="47DED8F5" w14:textId="77777777" w:rsidTr="00FC7801">
        <w:tc>
          <w:tcPr>
            <w:tcW w:w="3114" w:type="dxa"/>
          </w:tcPr>
          <w:p w14:paraId="36DCEA4C" w14:textId="45DB9AAA" w:rsidR="008354FB" w:rsidRDefault="008354FB" w:rsidP="008354FB">
            <w:pPr>
              <w:rPr>
                <w:lang w:val="ca-ES"/>
              </w:rPr>
            </w:pPr>
            <w:r>
              <w:rPr>
                <w:lang w:val="ca-ES"/>
              </w:rPr>
              <w:t>Eslovènia</w:t>
            </w:r>
          </w:p>
        </w:tc>
        <w:tc>
          <w:tcPr>
            <w:tcW w:w="1417" w:type="dxa"/>
          </w:tcPr>
          <w:p w14:paraId="54154272" w14:textId="14C94EBE" w:rsidR="008354FB" w:rsidRDefault="008354FB" w:rsidP="008354FB">
            <w:pPr>
              <w:jc w:val="right"/>
              <w:rPr>
                <w:b/>
                <w:bCs/>
                <w:lang w:val="ca-ES"/>
              </w:rPr>
            </w:pPr>
            <w:r>
              <w:rPr>
                <w:lang w:val="ca-ES"/>
              </w:rPr>
              <w:t>0,02</w:t>
            </w:r>
          </w:p>
        </w:tc>
        <w:tc>
          <w:tcPr>
            <w:tcW w:w="3374" w:type="dxa"/>
          </w:tcPr>
          <w:p w14:paraId="4EA2EB47" w14:textId="0330B7E3" w:rsidR="008354FB" w:rsidRPr="006D71AF" w:rsidRDefault="008354FB" w:rsidP="008354FB">
            <w:pPr>
              <w:rPr>
                <w:lang w:val="ca-ES"/>
              </w:rPr>
            </w:pPr>
            <w:r>
              <w:rPr>
                <w:lang w:val="ca-ES"/>
              </w:rPr>
              <w:t>Singapur</w:t>
            </w:r>
          </w:p>
        </w:tc>
        <w:tc>
          <w:tcPr>
            <w:tcW w:w="1426" w:type="dxa"/>
          </w:tcPr>
          <w:p w14:paraId="5B28D0CB" w14:textId="7F0B37CF" w:rsidR="008354FB" w:rsidRPr="006D71AF" w:rsidRDefault="008354FB" w:rsidP="008354FB">
            <w:pPr>
              <w:jc w:val="right"/>
              <w:rPr>
                <w:lang w:val="ca-ES"/>
              </w:rPr>
            </w:pPr>
            <w:r w:rsidRPr="006D71AF">
              <w:rPr>
                <w:lang w:val="ca-ES"/>
              </w:rPr>
              <w:t>0,11</w:t>
            </w:r>
          </w:p>
        </w:tc>
      </w:tr>
      <w:tr w:rsidR="008354FB" w:rsidRPr="00BA0F1B" w14:paraId="28D355B0" w14:textId="77777777" w:rsidTr="00FC7801">
        <w:tc>
          <w:tcPr>
            <w:tcW w:w="3114" w:type="dxa"/>
          </w:tcPr>
          <w:p w14:paraId="724C5833" w14:textId="09DE807B" w:rsidR="008354FB" w:rsidRPr="00CF37AD" w:rsidRDefault="008354FB" w:rsidP="008354FB">
            <w:pPr>
              <w:rPr>
                <w:lang w:val="ca-ES"/>
              </w:rPr>
            </w:pPr>
            <w:r w:rsidRPr="00CF37AD">
              <w:rPr>
                <w:lang w:val="ca-ES"/>
              </w:rPr>
              <w:t>Espanya</w:t>
            </w:r>
          </w:p>
        </w:tc>
        <w:tc>
          <w:tcPr>
            <w:tcW w:w="1417" w:type="dxa"/>
          </w:tcPr>
          <w:p w14:paraId="75E08606" w14:textId="74493A37" w:rsidR="008354FB" w:rsidRPr="00CF37AD" w:rsidRDefault="00832582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1,3</w:t>
            </w:r>
            <w:r w:rsidR="008354FB">
              <w:rPr>
                <w:lang w:val="ca-ES"/>
              </w:rPr>
              <w:t>9</w:t>
            </w:r>
          </w:p>
        </w:tc>
        <w:tc>
          <w:tcPr>
            <w:tcW w:w="3374" w:type="dxa"/>
          </w:tcPr>
          <w:p w14:paraId="41828ACB" w14:textId="6C68F0D1" w:rsidR="008354FB" w:rsidRPr="00CF37AD" w:rsidRDefault="008354FB" w:rsidP="008354FB">
            <w:pPr>
              <w:rPr>
                <w:b/>
                <w:bCs/>
                <w:lang w:val="ca-ES"/>
              </w:rPr>
            </w:pPr>
            <w:r w:rsidRPr="00CF37AD">
              <w:rPr>
                <w:lang w:val="ca-ES"/>
              </w:rPr>
              <w:t>Síria</w:t>
            </w:r>
          </w:p>
        </w:tc>
        <w:tc>
          <w:tcPr>
            <w:tcW w:w="1426" w:type="dxa"/>
          </w:tcPr>
          <w:p w14:paraId="481355E7" w14:textId="10EB72FF" w:rsidR="008354FB" w:rsidRPr="006D71AF" w:rsidRDefault="008354FB" w:rsidP="008354FB">
            <w:pPr>
              <w:jc w:val="right"/>
              <w:rPr>
                <w:lang w:val="ca-ES"/>
              </w:rPr>
            </w:pPr>
            <w:r w:rsidRPr="006D71AF">
              <w:rPr>
                <w:lang w:val="ca-ES"/>
              </w:rPr>
              <w:t>0,15</w:t>
            </w:r>
          </w:p>
        </w:tc>
      </w:tr>
      <w:tr w:rsidR="008354FB" w:rsidRPr="00BA0F1B" w14:paraId="255A8293" w14:textId="77777777" w:rsidTr="00FC7801">
        <w:tc>
          <w:tcPr>
            <w:tcW w:w="3114" w:type="dxa"/>
          </w:tcPr>
          <w:p w14:paraId="2DB0E94D" w14:textId="7ACE7134" w:rsidR="008354FB" w:rsidRDefault="008354FB" w:rsidP="008354FB">
            <w:pPr>
              <w:rPr>
                <w:lang w:val="ca-ES"/>
              </w:rPr>
            </w:pPr>
            <w:r>
              <w:rPr>
                <w:lang w:val="ca-ES"/>
              </w:rPr>
              <w:t>Estònia</w:t>
            </w:r>
          </w:p>
        </w:tc>
        <w:tc>
          <w:tcPr>
            <w:tcW w:w="1417" w:type="dxa"/>
          </w:tcPr>
          <w:p w14:paraId="76F2E96A" w14:textId="5CD9CE0D" w:rsidR="008354FB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0,60</w:t>
            </w:r>
          </w:p>
        </w:tc>
        <w:tc>
          <w:tcPr>
            <w:tcW w:w="3374" w:type="dxa"/>
          </w:tcPr>
          <w:p w14:paraId="5FF17B6C" w14:textId="393A4229" w:rsidR="008354FB" w:rsidRPr="00BF784F" w:rsidRDefault="00BF784F" w:rsidP="008354FB">
            <w:pPr>
              <w:rPr>
                <w:lang w:val="ca-ES"/>
              </w:rPr>
            </w:pPr>
            <w:r w:rsidRPr="00BF784F">
              <w:rPr>
                <w:lang w:val="ca-ES"/>
              </w:rPr>
              <w:t>Somàlia</w:t>
            </w:r>
          </w:p>
        </w:tc>
        <w:tc>
          <w:tcPr>
            <w:tcW w:w="1426" w:type="dxa"/>
          </w:tcPr>
          <w:p w14:paraId="4E18B813" w14:textId="35E267BE" w:rsidR="008354FB" w:rsidRPr="006D71AF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0,02</w:t>
            </w:r>
          </w:p>
        </w:tc>
      </w:tr>
      <w:tr w:rsidR="008354FB" w:rsidRPr="00BA0F1B" w14:paraId="7FF88018" w14:textId="77777777" w:rsidTr="00FC7801">
        <w:tc>
          <w:tcPr>
            <w:tcW w:w="3114" w:type="dxa"/>
          </w:tcPr>
          <w:p w14:paraId="606AFE9A" w14:textId="2AC2B3CC" w:rsidR="008354FB" w:rsidRPr="00CF37AD" w:rsidRDefault="008354FB" w:rsidP="008354FB">
            <w:pPr>
              <w:rPr>
                <w:lang w:val="ca-ES"/>
              </w:rPr>
            </w:pPr>
            <w:r>
              <w:rPr>
                <w:lang w:val="ca-ES"/>
              </w:rPr>
              <w:t>Etiòpia</w:t>
            </w:r>
          </w:p>
        </w:tc>
        <w:tc>
          <w:tcPr>
            <w:tcW w:w="1417" w:type="dxa"/>
          </w:tcPr>
          <w:p w14:paraId="03B64326" w14:textId="0A78623E" w:rsidR="008354FB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0,15</w:t>
            </w:r>
          </w:p>
        </w:tc>
        <w:tc>
          <w:tcPr>
            <w:tcW w:w="3374" w:type="dxa"/>
          </w:tcPr>
          <w:p w14:paraId="023ABD2F" w14:textId="49B2AF2D" w:rsidR="008354FB" w:rsidRPr="00CF37AD" w:rsidRDefault="008354FB" w:rsidP="008354FB">
            <w:pPr>
              <w:rPr>
                <w:b/>
                <w:bCs/>
                <w:lang w:val="ca-ES"/>
              </w:rPr>
            </w:pPr>
            <w:r w:rsidRPr="00CF37AD">
              <w:rPr>
                <w:lang w:val="ca-ES"/>
              </w:rPr>
              <w:t>Sri Lanka</w:t>
            </w:r>
          </w:p>
        </w:tc>
        <w:tc>
          <w:tcPr>
            <w:tcW w:w="1426" w:type="dxa"/>
          </w:tcPr>
          <w:p w14:paraId="22786647" w14:textId="66F7324E" w:rsidR="008354FB" w:rsidRPr="006D71AF" w:rsidRDefault="008354FB" w:rsidP="008354FB">
            <w:pPr>
              <w:jc w:val="right"/>
              <w:rPr>
                <w:lang w:val="ca-ES"/>
              </w:rPr>
            </w:pPr>
            <w:r w:rsidRPr="006D71AF">
              <w:rPr>
                <w:lang w:val="ca-ES"/>
              </w:rPr>
              <w:t>1,10</w:t>
            </w:r>
          </w:p>
        </w:tc>
      </w:tr>
      <w:tr w:rsidR="008354FB" w:rsidRPr="00BA0F1B" w14:paraId="5BAEE197" w14:textId="77777777" w:rsidTr="00FC7801">
        <w:tc>
          <w:tcPr>
            <w:tcW w:w="3114" w:type="dxa"/>
          </w:tcPr>
          <w:p w14:paraId="4E8B0173" w14:textId="2C16AF2B" w:rsidR="008354FB" w:rsidRPr="00CF37AD" w:rsidRDefault="008354FB" w:rsidP="008354FB">
            <w:pPr>
              <w:rPr>
                <w:lang w:val="ca-ES"/>
              </w:rPr>
            </w:pPr>
            <w:r w:rsidRPr="00CF37AD">
              <w:rPr>
                <w:b/>
                <w:bCs/>
                <w:lang w:val="ca-ES"/>
              </w:rPr>
              <w:t>Filipines</w:t>
            </w:r>
          </w:p>
        </w:tc>
        <w:tc>
          <w:tcPr>
            <w:tcW w:w="1417" w:type="dxa"/>
          </w:tcPr>
          <w:p w14:paraId="45C381AD" w14:textId="7D4AE20E" w:rsidR="008354FB" w:rsidRPr="00CF37AD" w:rsidRDefault="008354FB" w:rsidP="008354FB">
            <w:pPr>
              <w:jc w:val="right"/>
              <w:rPr>
                <w:lang w:val="ca-ES"/>
              </w:rPr>
            </w:pPr>
            <w:r w:rsidRPr="00ED7124">
              <w:rPr>
                <w:b/>
                <w:bCs/>
                <w:lang w:val="ca-ES"/>
              </w:rPr>
              <w:t>25,62</w:t>
            </w:r>
          </w:p>
        </w:tc>
        <w:tc>
          <w:tcPr>
            <w:tcW w:w="3374" w:type="dxa"/>
          </w:tcPr>
          <w:p w14:paraId="7852AF13" w14:textId="06B99A55" w:rsidR="008354FB" w:rsidRPr="00CF37AD" w:rsidRDefault="00BF784F" w:rsidP="008354FB">
            <w:pPr>
              <w:rPr>
                <w:b/>
                <w:bCs/>
                <w:lang w:val="ca-ES"/>
              </w:rPr>
            </w:pPr>
            <w:r>
              <w:rPr>
                <w:lang w:val="ca-ES"/>
              </w:rPr>
              <w:t>Suècia</w:t>
            </w:r>
          </w:p>
        </w:tc>
        <w:tc>
          <w:tcPr>
            <w:tcW w:w="1426" w:type="dxa"/>
          </w:tcPr>
          <w:p w14:paraId="171354F4" w14:textId="3DB9312D" w:rsidR="008354FB" w:rsidRPr="006D71AF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0,04</w:t>
            </w:r>
          </w:p>
        </w:tc>
      </w:tr>
      <w:tr w:rsidR="008354FB" w:rsidRPr="00BA0F1B" w14:paraId="55066B8F" w14:textId="77777777" w:rsidTr="00FC7801">
        <w:tc>
          <w:tcPr>
            <w:tcW w:w="3114" w:type="dxa"/>
          </w:tcPr>
          <w:p w14:paraId="69D04FAE" w14:textId="4769B550" w:rsidR="008354FB" w:rsidRPr="00CF37AD" w:rsidRDefault="008354FB" w:rsidP="008354FB">
            <w:pPr>
              <w:rPr>
                <w:lang w:val="ca-ES"/>
              </w:rPr>
            </w:pPr>
            <w:r w:rsidRPr="00ED7124">
              <w:rPr>
                <w:lang w:val="ca-ES"/>
              </w:rPr>
              <w:t>Finlàndia</w:t>
            </w:r>
          </w:p>
        </w:tc>
        <w:tc>
          <w:tcPr>
            <w:tcW w:w="1417" w:type="dxa"/>
          </w:tcPr>
          <w:p w14:paraId="778DA2E5" w14:textId="7118306C" w:rsidR="008354FB" w:rsidRDefault="008354FB" w:rsidP="008354FB">
            <w:pPr>
              <w:jc w:val="right"/>
              <w:rPr>
                <w:lang w:val="ca-ES"/>
              </w:rPr>
            </w:pPr>
            <w:r w:rsidRPr="00ED7124">
              <w:rPr>
                <w:lang w:val="ca-ES"/>
              </w:rPr>
              <w:t>0,15</w:t>
            </w:r>
          </w:p>
        </w:tc>
        <w:tc>
          <w:tcPr>
            <w:tcW w:w="3374" w:type="dxa"/>
          </w:tcPr>
          <w:p w14:paraId="0FAF1F7C" w14:textId="04A056CE" w:rsidR="008354FB" w:rsidRPr="00CF37AD" w:rsidRDefault="008354FB" w:rsidP="008354FB">
            <w:pPr>
              <w:rPr>
                <w:lang w:val="ca-ES"/>
              </w:rPr>
            </w:pPr>
            <w:r>
              <w:rPr>
                <w:lang w:val="ca-ES"/>
              </w:rPr>
              <w:t>Sudàfrica</w:t>
            </w:r>
          </w:p>
        </w:tc>
        <w:tc>
          <w:tcPr>
            <w:tcW w:w="1426" w:type="dxa"/>
          </w:tcPr>
          <w:p w14:paraId="4C5787ED" w14:textId="162ECCF1" w:rsidR="008354FB" w:rsidRPr="006D71AF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0,09</w:t>
            </w:r>
          </w:p>
        </w:tc>
      </w:tr>
      <w:tr w:rsidR="008354FB" w:rsidRPr="00BA0F1B" w14:paraId="69642EB3" w14:textId="77777777" w:rsidTr="00FC7801">
        <w:tc>
          <w:tcPr>
            <w:tcW w:w="3114" w:type="dxa"/>
          </w:tcPr>
          <w:p w14:paraId="62AC5CE4" w14:textId="48068D61" w:rsidR="008354FB" w:rsidRPr="00CF37AD" w:rsidRDefault="008354FB" w:rsidP="008354FB">
            <w:pPr>
              <w:rPr>
                <w:lang w:val="ca-ES"/>
              </w:rPr>
            </w:pPr>
            <w:r w:rsidRPr="00ED7124">
              <w:rPr>
                <w:lang w:val="ca-ES"/>
              </w:rPr>
              <w:t>França</w:t>
            </w:r>
          </w:p>
        </w:tc>
        <w:tc>
          <w:tcPr>
            <w:tcW w:w="1417" w:type="dxa"/>
          </w:tcPr>
          <w:p w14:paraId="09748547" w14:textId="3E6A9CAD" w:rsidR="008354FB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0,71</w:t>
            </w:r>
          </w:p>
        </w:tc>
        <w:tc>
          <w:tcPr>
            <w:tcW w:w="3374" w:type="dxa"/>
          </w:tcPr>
          <w:p w14:paraId="56299E3A" w14:textId="1C79048E" w:rsidR="008354FB" w:rsidRPr="00CF37AD" w:rsidRDefault="008354FB" w:rsidP="008354FB">
            <w:pPr>
              <w:rPr>
                <w:lang w:val="ca-ES"/>
              </w:rPr>
            </w:pPr>
            <w:r w:rsidRPr="00CF37AD">
              <w:rPr>
                <w:lang w:val="ca-ES"/>
              </w:rPr>
              <w:t>Tai</w:t>
            </w:r>
            <w:r>
              <w:rPr>
                <w:lang w:val="ca-ES"/>
              </w:rPr>
              <w:t>wan</w:t>
            </w:r>
          </w:p>
        </w:tc>
        <w:tc>
          <w:tcPr>
            <w:tcW w:w="1426" w:type="dxa"/>
          </w:tcPr>
          <w:p w14:paraId="15A80212" w14:textId="69B08E9B" w:rsidR="008354FB" w:rsidRPr="006D71AF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0,02</w:t>
            </w:r>
          </w:p>
        </w:tc>
      </w:tr>
      <w:tr w:rsidR="008354FB" w:rsidRPr="00BA0F1B" w14:paraId="63561CF7" w14:textId="77777777" w:rsidTr="00FC7801">
        <w:tc>
          <w:tcPr>
            <w:tcW w:w="3114" w:type="dxa"/>
          </w:tcPr>
          <w:p w14:paraId="5F114C99" w14:textId="1B097BE8" w:rsidR="008354FB" w:rsidRPr="00CF37AD" w:rsidRDefault="008354FB" w:rsidP="008354FB">
            <w:pPr>
              <w:rPr>
                <w:lang w:val="ca-ES"/>
              </w:rPr>
            </w:pPr>
            <w:r w:rsidRPr="007642CA">
              <w:rPr>
                <w:lang w:val="ca-ES"/>
              </w:rPr>
              <w:t>Geòrgia</w:t>
            </w:r>
          </w:p>
        </w:tc>
        <w:tc>
          <w:tcPr>
            <w:tcW w:w="1417" w:type="dxa"/>
          </w:tcPr>
          <w:p w14:paraId="35B47541" w14:textId="55E32BB4" w:rsidR="008354FB" w:rsidRPr="00CF37AD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2,06</w:t>
            </w:r>
          </w:p>
        </w:tc>
        <w:tc>
          <w:tcPr>
            <w:tcW w:w="3374" w:type="dxa"/>
          </w:tcPr>
          <w:p w14:paraId="67031920" w14:textId="66D5D94A" w:rsidR="008354FB" w:rsidRPr="00CF37AD" w:rsidRDefault="00BF784F" w:rsidP="008354FB">
            <w:pPr>
              <w:rPr>
                <w:lang w:val="ca-ES"/>
              </w:rPr>
            </w:pPr>
            <w:r>
              <w:rPr>
                <w:lang w:val="ca-ES"/>
              </w:rPr>
              <w:t>Tanzània</w:t>
            </w:r>
          </w:p>
        </w:tc>
        <w:tc>
          <w:tcPr>
            <w:tcW w:w="1426" w:type="dxa"/>
          </w:tcPr>
          <w:p w14:paraId="7CE7CAA5" w14:textId="1A16B468" w:rsidR="008354FB" w:rsidRPr="00CF37AD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0,06</w:t>
            </w:r>
          </w:p>
        </w:tc>
      </w:tr>
      <w:tr w:rsidR="008354FB" w:rsidRPr="00BA0F1B" w14:paraId="6442888E" w14:textId="77777777" w:rsidTr="00FC7801">
        <w:tc>
          <w:tcPr>
            <w:tcW w:w="3114" w:type="dxa"/>
          </w:tcPr>
          <w:p w14:paraId="02AFB156" w14:textId="0710699E" w:rsidR="008354FB" w:rsidRDefault="008354FB" w:rsidP="008354FB">
            <w:pPr>
              <w:rPr>
                <w:lang w:val="ca-ES"/>
              </w:rPr>
            </w:pPr>
            <w:r>
              <w:rPr>
                <w:lang w:val="ca-ES"/>
              </w:rPr>
              <w:t>Ghana</w:t>
            </w:r>
          </w:p>
        </w:tc>
        <w:tc>
          <w:tcPr>
            <w:tcW w:w="1417" w:type="dxa"/>
          </w:tcPr>
          <w:p w14:paraId="2932F04F" w14:textId="1BB081FB" w:rsidR="008354FB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0,09</w:t>
            </w:r>
          </w:p>
        </w:tc>
        <w:tc>
          <w:tcPr>
            <w:tcW w:w="3374" w:type="dxa"/>
          </w:tcPr>
          <w:p w14:paraId="2239C5CB" w14:textId="7413CC46" w:rsidR="008354FB" w:rsidRPr="00CF37AD" w:rsidRDefault="008354FB" w:rsidP="008354FB">
            <w:pPr>
              <w:rPr>
                <w:lang w:val="ca-ES"/>
              </w:rPr>
            </w:pPr>
            <w:r>
              <w:rPr>
                <w:lang w:val="ca-ES"/>
              </w:rPr>
              <w:t>Togo</w:t>
            </w:r>
          </w:p>
        </w:tc>
        <w:tc>
          <w:tcPr>
            <w:tcW w:w="1426" w:type="dxa"/>
          </w:tcPr>
          <w:p w14:paraId="1D65C4FB" w14:textId="3690991C" w:rsidR="008354FB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0,02</w:t>
            </w:r>
          </w:p>
        </w:tc>
      </w:tr>
      <w:tr w:rsidR="008354FB" w:rsidRPr="00BA0F1B" w14:paraId="0480BA6B" w14:textId="77777777" w:rsidTr="00FC7801">
        <w:tc>
          <w:tcPr>
            <w:tcW w:w="3114" w:type="dxa"/>
          </w:tcPr>
          <w:p w14:paraId="516BA5E8" w14:textId="3DC19F76" w:rsidR="008354FB" w:rsidRDefault="008354FB" w:rsidP="008354FB">
            <w:pPr>
              <w:rPr>
                <w:lang w:val="ca-ES"/>
              </w:rPr>
            </w:pPr>
            <w:r w:rsidRPr="007642CA">
              <w:rPr>
                <w:lang w:val="ca-ES"/>
              </w:rPr>
              <w:t>Grècia</w:t>
            </w:r>
          </w:p>
        </w:tc>
        <w:tc>
          <w:tcPr>
            <w:tcW w:w="1417" w:type="dxa"/>
          </w:tcPr>
          <w:p w14:paraId="29C8A500" w14:textId="480F4A35" w:rsidR="008354FB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2,04</w:t>
            </w:r>
          </w:p>
        </w:tc>
        <w:tc>
          <w:tcPr>
            <w:tcW w:w="3374" w:type="dxa"/>
          </w:tcPr>
          <w:p w14:paraId="116EC42C" w14:textId="644E8E6D" w:rsidR="008354FB" w:rsidRPr="00CF37AD" w:rsidRDefault="008354FB" w:rsidP="008354FB">
            <w:pPr>
              <w:rPr>
                <w:lang w:val="ca-ES"/>
              </w:rPr>
            </w:pPr>
            <w:r>
              <w:rPr>
                <w:lang w:val="ca-ES"/>
              </w:rPr>
              <w:t>Tunísia</w:t>
            </w:r>
          </w:p>
        </w:tc>
        <w:tc>
          <w:tcPr>
            <w:tcW w:w="1426" w:type="dxa"/>
          </w:tcPr>
          <w:p w14:paraId="61689749" w14:textId="34BAE1D6" w:rsidR="008354FB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0,24</w:t>
            </w:r>
          </w:p>
        </w:tc>
      </w:tr>
      <w:tr w:rsidR="008354FB" w:rsidRPr="00FB4373" w14:paraId="1D1891E7" w14:textId="77777777" w:rsidTr="00FC7801">
        <w:tc>
          <w:tcPr>
            <w:tcW w:w="3114" w:type="dxa"/>
          </w:tcPr>
          <w:p w14:paraId="79A227D6" w14:textId="0D9EB304" w:rsidR="008354FB" w:rsidRPr="00CF37AD" w:rsidRDefault="008354FB" w:rsidP="008354FB">
            <w:pPr>
              <w:rPr>
                <w:lang w:val="ca-ES"/>
              </w:rPr>
            </w:pPr>
            <w:r w:rsidRPr="00CF37AD">
              <w:rPr>
                <w:lang w:val="ca-ES"/>
              </w:rPr>
              <w:t>Hondures</w:t>
            </w:r>
          </w:p>
        </w:tc>
        <w:tc>
          <w:tcPr>
            <w:tcW w:w="1417" w:type="dxa"/>
          </w:tcPr>
          <w:p w14:paraId="5CDF4376" w14:textId="1C46592D" w:rsidR="008354FB" w:rsidRPr="00ED7124" w:rsidRDefault="008354FB" w:rsidP="008354FB">
            <w:pPr>
              <w:jc w:val="right"/>
              <w:rPr>
                <w:b/>
                <w:bCs/>
                <w:lang w:val="ca-ES"/>
              </w:rPr>
            </w:pPr>
            <w:r>
              <w:rPr>
                <w:lang w:val="ca-ES"/>
              </w:rPr>
              <w:t>0,04</w:t>
            </w:r>
          </w:p>
        </w:tc>
        <w:tc>
          <w:tcPr>
            <w:tcW w:w="3374" w:type="dxa"/>
          </w:tcPr>
          <w:p w14:paraId="7C2BF67B" w14:textId="00769A59" w:rsidR="008354FB" w:rsidRPr="00CF37AD" w:rsidRDefault="008354FB" w:rsidP="008354FB">
            <w:pPr>
              <w:rPr>
                <w:lang w:val="ca-ES"/>
              </w:rPr>
            </w:pPr>
            <w:r w:rsidRPr="00CF37AD">
              <w:rPr>
                <w:b/>
                <w:bCs/>
                <w:lang w:val="ca-ES"/>
              </w:rPr>
              <w:t>Turquia</w:t>
            </w:r>
          </w:p>
        </w:tc>
        <w:tc>
          <w:tcPr>
            <w:tcW w:w="1426" w:type="dxa"/>
          </w:tcPr>
          <w:p w14:paraId="3D9BCD1C" w14:textId="610C065F" w:rsidR="008354FB" w:rsidRPr="00CF37AD" w:rsidRDefault="008354FB" w:rsidP="008354FB">
            <w:pPr>
              <w:jc w:val="right"/>
              <w:rPr>
                <w:lang w:val="ca-ES"/>
              </w:rPr>
            </w:pPr>
            <w:r w:rsidRPr="008354FB">
              <w:rPr>
                <w:b/>
                <w:bCs/>
                <w:lang w:val="ca-ES"/>
              </w:rPr>
              <w:t>4,08</w:t>
            </w:r>
          </w:p>
        </w:tc>
      </w:tr>
      <w:tr w:rsidR="008354FB" w:rsidRPr="00FB4373" w14:paraId="4E8C44F2" w14:textId="77777777" w:rsidTr="00FC7801">
        <w:tc>
          <w:tcPr>
            <w:tcW w:w="3114" w:type="dxa"/>
          </w:tcPr>
          <w:p w14:paraId="28CCA191" w14:textId="037CF004" w:rsidR="008354FB" w:rsidRPr="00ED7124" w:rsidRDefault="008354FB" w:rsidP="008354FB">
            <w:pPr>
              <w:rPr>
                <w:lang w:val="ca-ES"/>
              </w:rPr>
            </w:pPr>
            <w:r>
              <w:rPr>
                <w:lang w:val="ca-ES"/>
              </w:rPr>
              <w:t>Hongria</w:t>
            </w:r>
          </w:p>
        </w:tc>
        <w:tc>
          <w:tcPr>
            <w:tcW w:w="1417" w:type="dxa"/>
          </w:tcPr>
          <w:p w14:paraId="4D5F006E" w14:textId="7EFC4F3B" w:rsidR="008354FB" w:rsidRPr="00ED7124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0,02</w:t>
            </w:r>
          </w:p>
        </w:tc>
        <w:tc>
          <w:tcPr>
            <w:tcW w:w="3374" w:type="dxa"/>
          </w:tcPr>
          <w:p w14:paraId="50A0641C" w14:textId="4633987F" w:rsidR="008354FB" w:rsidRDefault="008354FB" w:rsidP="008354FB">
            <w:pPr>
              <w:rPr>
                <w:lang w:val="ca-ES"/>
              </w:rPr>
            </w:pPr>
            <w:proofErr w:type="spellStart"/>
            <w:r>
              <w:rPr>
                <w:lang w:val="ca-ES"/>
              </w:rPr>
              <w:t>Tur</w:t>
            </w:r>
            <w:r w:rsidR="00BF784F">
              <w:rPr>
                <w:lang w:val="ca-ES"/>
              </w:rPr>
              <w:t>questan</w:t>
            </w:r>
            <w:proofErr w:type="spellEnd"/>
          </w:p>
        </w:tc>
        <w:tc>
          <w:tcPr>
            <w:tcW w:w="1426" w:type="dxa"/>
          </w:tcPr>
          <w:p w14:paraId="342D7272" w14:textId="085E7374" w:rsidR="008354FB" w:rsidRPr="00CF37AD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0,02</w:t>
            </w:r>
          </w:p>
        </w:tc>
      </w:tr>
      <w:tr w:rsidR="008354FB" w:rsidRPr="00FB4373" w14:paraId="1E7C40B1" w14:textId="77777777" w:rsidTr="00FC7801">
        <w:tc>
          <w:tcPr>
            <w:tcW w:w="3114" w:type="dxa"/>
          </w:tcPr>
          <w:p w14:paraId="52A1FF84" w14:textId="307881A5" w:rsidR="008354FB" w:rsidRPr="00ED7124" w:rsidRDefault="008354FB" w:rsidP="008354FB">
            <w:pPr>
              <w:rPr>
                <w:lang w:val="ca-ES"/>
              </w:rPr>
            </w:pPr>
            <w:r w:rsidRPr="00CF37AD">
              <w:rPr>
                <w:b/>
                <w:bCs/>
                <w:lang w:val="ca-ES"/>
              </w:rPr>
              <w:t>Índia</w:t>
            </w:r>
          </w:p>
        </w:tc>
        <w:tc>
          <w:tcPr>
            <w:tcW w:w="1417" w:type="dxa"/>
          </w:tcPr>
          <w:p w14:paraId="2BD4586D" w14:textId="1A12707C" w:rsidR="008354FB" w:rsidRPr="00ED7124" w:rsidRDefault="008354FB" w:rsidP="008354FB">
            <w:pPr>
              <w:jc w:val="right"/>
              <w:rPr>
                <w:lang w:val="ca-ES"/>
              </w:rPr>
            </w:pPr>
            <w:r>
              <w:rPr>
                <w:b/>
                <w:bCs/>
                <w:lang w:val="ca-ES"/>
              </w:rPr>
              <w:t>9,38</w:t>
            </w:r>
          </w:p>
        </w:tc>
        <w:tc>
          <w:tcPr>
            <w:tcW w:w="3374" w:type="dxa"/>
          </w:tcPr>
          <w:p w14:paraId="0C510F8A" w14:textId="2A7FD773" w:rsidR="008354FB" w:rsidRPr="00CF37AD" w:rsidRDefault="008354FB" w:rsidP="008354FB">
            <w:pPr>
              <w:rPr>
                <w:lang w:val="ca-ES"/>
              </w:rPr>
            </w:pPr>
            <w:r w:rsidRPr="00CF37AD">
              <w:rPr>
                <w:b/>
                <w:bCs/>
                <w:lang w:val="ca-ES"/>
              </w:rPr>
              <w:t>Ucraïna</w:t>
            </w:r>
          </w:p>
        </w:tc>
        <w:tc>
          <w:tcPr>
            <w:tcW w:w="1426" w:type="dxa"/>
          </w:tcPr>
          <w:p w14:paraId="1CCDCE9E" w14:textId="057913FF" w:rsidR="008354FB" w:rsidRPr="008354FB" w:rsidRDefault="008354FB" w:rsidP="008354FB">
            <w:pPr>
              <w:jc w:val="right"/>
              <w:rPr>
                <w:b/>
                <w:bCs/>
                <w:lang w:val="ca-ES"/>
              </w:rPr>
            </w:pPr>
            <w:r w:rsidRPr="008354FB">
              <w:rPr>
                <w:b/>
                <w:bCs/>
                <w:lang w:val="ca-ES"/>
              </w:rPr>
              <w:t>14,67</w:t>
            </w:r>
          </w:p>
        </w:tc>
      </w:tr>
      <w:tr w:rsidR="008354FB" w:rsidRPr="00FB4373" w14:paraId="073B7F21" w14:textId="77777777" w:rsidTr="00FC7801">
        <w:tc>
          <w:tcPr>
            <w:tcW w:w="3114" w:type="dxa"/>
          </w:tcPr>
          <w:p w14:paraId="1FCA901C" w14:textId="5071FAD8" w:rsidR="008354FB" w:rsidRPr="007642CA" w:rsidRDefault="008354FB" w:rsidP="008354FB">
            <w:pPr>
              <w:rPr>
                <w:lang w:val="ca-ES"/>
              </w:rPr>
            </w:pPr>
            <w:r w:rsidRPr="00CF37AD">
              <w:rPr>
                <w:lang w:val="ca-ES"/>
              </w:rPr>
              <w:t>Indonesia</w:t>
            </w:r>
          </w:p>
        </w:tc>
        <w:tc>
          <w:tcPr>
            <w:tcW w:w="1417" w:type="dxa"/>
          </w:tcPr>
          <w:p w14:paraId="3907326D" w14:textId="3FB11A58" w:rsidR="008354FB" w:rsidRPr="007642CA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2,51</w:t>
            </w:r>
          </w:p>
        </w:tc>
        <w:tc>
          <w:tcPr>
            <w:tcW w:w="3374" w:type="dxa"/>
          </w:tcPr>
          <w:p w14:paraId="64265889" w14:textId="1100E07A" w:rsidR="008354FB" w:rsidRPr="00CF37AD" w:rsidRDefault="008354FB" w:rsidP="008354FB">
            <w:pPr>
              <w:rPr>
                <w:lang w:val="ca-ES"/>
              </w:rPr>
            </w:pPr>
            <w:r w:rsidRPr="00CF37AD">
              <w:rPr>
                <w:lang w:val="ca-ES"/>
              </w:rPr>
              <w:t>UK</w:t>
            </w:r>
          </w:p>
        </w:tc>
        <w:tc>
          <w:tcPr>
            <w:tcW w:w="1426" w:type="dxa"/>
          </w:tcPr>
          <w:p w14:paraId="2E1F70EA" w14:textId="69B05CB1" w:rsidR="008354FB" w:rsidRPr="00CF37AD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0,24</w:t>
            </w:r>
          </w:p>
        </w:tc>
      </w:tr>
      <w:tr w:rsidR="008354FB" w:rsidRPr="00FB4373" w14:paraId="4A3CCB02" w14:textId="77777777" w:rsidTr="00FC7801">
        <w:tc>
          <w:tcPr>
            <w:tcW w:w="3114" w:type="dxa"/>
          </w:tcPr>
          <w:p w14:paraId="0CAFD5A8" w14:textId="084C6EB3" w:rsidR="008354FB" w:rsidRPr="007642CA" w:rsidRDefault="008354FB" w:rsidP="008354FB">
            <w:pPr>
              <w:rPr>
                <w:lang w:val="ca-ES"/>
              </w:rPr>
            </w:pPr>
            <w:r>
              <w:rPr>
                <w:lang w:val="ca-ES"/>
              </w:rPr>
              <w:t>Iran</w:t>
            </w:r>
          </w:p>
        </w:tc>
        <w:tc>
          <w:tcPr>
            <w:tcW w:w="1417" w:type="dxa"/>
          </w:tcPr>
          <w:p w14:paraId="50A43897" w14:textId="773F7C80" w:rsidR="008354FB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0,06</w:t>
            </w:r>
          </w:p>
        </w:tc>
        <w:tc>
          <w:tcPr>
            <w:tcW w:w="3374" w:type="dxa"/>
          </w:tcPr>
          <w:p w14:paraId="471BD94A" w14:textId="740B3751" w:rsidR="008354FB" w:rsidRDefault="008354FB" w:rsidP="008354FB">
            <w:pPr>
              <w:rPr>
                <w:lang w:val="ca-ES"/>
              </w:rPr>
            </w:pPr>
            <w:r>
              <w:rPr>
                <w:lang w:val="ca-ES"/>
              </w:rPr>
              <w:t>Veneçuela</w:t>
            </w:r>
          </w:p>
        </w:tc>
        <w:tc>
          <w:tcPr>
            <w:tcW w:w="1426" w:type="dxa"/>
          </w:tcPr>
          <w:p w14:paraId="126BBCF5" w14:textId="299332BC" w:rsidR="008354FB" w:rsidRPr="00CF37AD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0,09</w:t>
            </w:r>
          </w:p>
        </w:tc>
      </w:tr>
      <w:tr w:rsidR="008354FB" w:rsidRPr="00FB4373" w14:paraId="09F2F885" w14:textId="77777777" w:rsidTr="00FC7801">
        <w:tc>
          <w:tcPr>
            <w:tcW w:w="3114" w:type="dxa"/>
          </w:tcPr>
          <w:p w14:paraId="1088B85C" w14:textId="59983289" w:rsidR="008354FB" w:rsidRPr="007642CA" w:rsidRDefault="008354FB" w:rsidP="008354FB">
            <w:pPr>
              <w:rPr>
                <w:lang w:val="ca-ES"/>
              </w:rPr>
            </w:pPr>
            <w:r>
              <w:rPr>
                <w:lang w:val="ca-ES"/>
              </w:rPr>
              <w:t>Irlanda</w:t>
            </w:r>
          </w:p>
        </w:tc>
        <w:tc>
          <w:tcPr>
            <w:tcW w:w="1417" w:type="dxa"/>
          </w:tcPr>
          <w:p w14:paraId="68154AB5" w14:textId="3ED78B4F" w:rsidR="008354FB" w:rsidRPr="007642CA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0,04</w:t>
            </w:r>
          </w:p>
        </w:tc>
        <w:tc>
          <w:tcPr>
            <w:tcW w:w="3374" w:type="dxa"/>
          </w:tcPr>
          <w:p w14:paraId="13DFDED1" w14:textId="0F0E2905" w:rsidR="008354FB" w:rsidRPr="00CF37AD" w:rsidRDefault="008354FB" w:rsidP="008354FB">
            <w:pPr>
              <w:rPr>
                <w:lang w:val="ca-ES"/>
              </w:rPr>
            </w:pPr>
            <w:r w:rsidRPr="00CF37AD">
              <w:rPr>
                <w:lang w:val="ca-ES"/>
              </w:rPr>
              <w:t>Vietnam</w:t>
            </w:r>
          </w:p>
        </w:tc>
        <w:tc>
          <w:tcPr>
            <w:tcW w:w="1426" w:type="dxa"/>
          </w:tcPr>
          <w:p w14:paraId="0E73C255" w14:textId="2D486CAD" w:rsidR="008354FB" w:rsidRPr="008354FB" w:rsidRDefault="008354FB" w:rsidP="008354FB">
            <w:pPr>
              <w:jc w:val="right"/>
              <w:rPr>
                <w:b/>
                <w:bCs/>
                <w:lang w:val="ca-ES"/>
              </w:rPr>
            </w:pPr>
            <w:r>
              <w:rPr>
                <w:lang w:val="ca-ES"/>
              </w:rPr>
              <w:t>0,39</w:t>
            </w:r>
          </w:p>
        </w:tc>
      </w:tr>
      <w:tr w:rsidR="008354FB" w:rsidRPr="00FB4373" w14:paraId="4FB32491" w14:textId="77777777" w:rsidTr="00FC7801">
        <w:tc>
          <w:tcPr>
            <w:tcW w:w="3114" w:type="dxa"/>
          </w:tcPr>
          <w:p w14:paraId="4934BE4A" w14:textId="6E0831DC" w:rsidR="008354FB" w:rsidRPr="00CF37AD" w:rsidRDefault="008354FB" w:rsidP="008354FB">
            <w:pPr>
              <w:rPr>
                <w:b/>
                <w:bCs/>
                <w:lang w:val="ca-ES"/>
              </w:rPr>
            </w:pPr>
            <w:r w:rsidRPr="00CF37AD">
              <w:rPr>
                <w:lang w:val="ca-ES"/>
              </w:rPr>
              <w:t>Israel</w:t>
            </w:r>
          </w:p>
        </w:tc>
        <w:tc>
          <w:tcPr>
            <w:tcW w:w="1417" w:type="dxa"/>
          </w:tcPr>
          <w:p w14:paraId="0774EAAA" w14:textId="4B6DAECC" w:rsidR="008354FB" w:rsidRPr="00CF37AD" w:rsidRDefault="008354FB" w:rsidP="008354FB">
            <w:pPr>
              <w:jc w:val="right"/>
              <w:rPr>
                <w:b/>
                <w:bCs/>
                <w:lang w:val="ca-ES"/>
              </w:rPr>
            </w:pPr>
            <w:r>
              <w:rPr>
                <w:lang w:val="ca-ES"/>
              </w:rPr>
              <w:t>0,06</w:t>
            </w:r>
          </w:p>
        </w:tc>
        <w:tc>
          <w:tcPr>
            <w:tcW w:w="3374" w:type="dxa"/>
          </w:tcPr>
          <w:p w14:paraId="2B5B1DB4" w14:textId="4E7DE3BE" w:rsidR="008354FB" w:rsidRPr="00CF37AD" w:rsidRDefault="008354FB" w:rsidP="008354FB">
            <w:pPr>
              <w:rPr>
                <w:lang w:val="ca-ES"/>
              </w:rPr>
            </w:pPr>
            <w:r>
              <w:rPr>
                <w:lang w:val="ca-ES"/>
              </w:rPr>
              <w:t>Xile</w:t>
            </w:r>
          </w:p>
        </w:tc>
        <w:tc>
          <w:tcPr>
            <w:tcW w:w="1426" w:type="dxa"/>
          </w:tcPr>
          <w:p w14:paraId="618F40BB" w14:textId="4E96C105" w:rsidR="008354FB" w:rsidRPr="00CF37AD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0,13</w:t>
            </w:r>
          </w:p>
        </w:tc>
      </w:tr>
      <w:tr w:rsidR="008354FB" w:rsidRPr="00FB4373" w14:paraId="6A392F86" w14:textId="77777777" w:rsidTr="00FC7801">
        <w:tc>
          <w:tcPr>
            <w:tcW w:w="3114" w:type="dxa"/>
          </w:tcPr>
          <w:p w14:paraId="529AAE88" w14:textId="546F8897" w:rsidR="008354FB" w:rsidRPr="00CF37AD" w:rsidRDefault="008354FB" w:rsidP="008354FB">
            <w:pPr>
              <w:rPr>
                <w:lang w:val="ca-ES"/>
              </w:rPr>
            </w:pPr>
            <w:r w:rsidRPr="007642CA">
              <w:rPr>
                <w:lang w:val="ca-ES"/>
              </w:rPr>
              <w:lastRenderedPageBreak/>
              <w:t>Itàlia</w:t>
            </w:r>
          </w:p>
        </w:tc>
        <w:tc>
          <w:tcPr>
            <w:tcW w:w="1417" w:type="dxa"/>
          </w:tcPr>
          <w:p w14:paraId="13267944" w14:textId="55D7DBA7" w:rsidR="008354FB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2,21</w:t>
            </w:r>
          </w:p>
        </w:tc>
        <w:tc>
          <w:tcPr>
            <w:tcW w:w="3374" w:type="dxa"/>
          </w:tcPr>
          <w:p w14:paraId="4606E1B8" w14:textId="6505DF46" w:rsidR="008354FB" w:rsidRPr="00CF37AD" w:rsidRDefault="008354FB" w:rsidP="008354FB">
            <w:pPr>
              <w:rPr>
                <w:lang w:val="ca-ES"/>
              </w:rPr>
            </w:pPr>
            <w:r w:rsidRPr="007642CA">
              <w:rPr>
                <w:lang w:val="ca-ES"/>
              </w:rPr>
              <w:t>Xina</w:t>
            </w:r>
          </w:p>
        </w:tc>
        <w:tc>
          <w:tcPr>
            <w:tcW w:w="1426" w:type="dxa"/>
          </w:tcPr>
          <w:p w14:paraId="110E3CA5" w14:textId="2D536B47" w:rsidR="008354FB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1,03</w:t>
            </w:r>
          </w:p>
        </w:tc>
      </w:tr>
      <w:tr w:rsidR="008354FB" w:rsidRPr="00FB4373" w14:paraId="29AA8153" w14:textId="77777777" w:rsidTr="00FC7801">
        <w:tc>
          <w:tcPr>
            <w:tcW w:w="3114" w:type="dxa"/>
          </w:tcPr>
          <w:p w14:paraId="268EB854" w14:textId="55127B7F" w:rsidR="008354FB" w:rsidRPr="00CF37AD" w:rsidRDefault="008354FB" w:rsidP="008354FB">
            <w:pPr>
              <w:rPr>
                <w:lang w:val="ca-ES"/>
              </w:rPr>
            </w:pPr>
            <w:r>
              <w:rPr>
                <w:lang w:val="ca-ES"/>
              </w:rPr>
              <w:t>Japó</w:t>
            </w:r>
          </w:p>
        </w:tc>
        <w:tc>
          <w:tcPr>
            <w:tcW w:w="1417" w:type="dxa"/>
          </w:tcPr>
          <w:p w14:paraId="4C422656" w14:textId="41188B35" w:rsidR="008354FB" w:rsidRPr="00CF37AD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0,13</w:t>
            </w:r>
          </w:p>
        </w:tc>
        <w:tc>
          <w:tcPr>
            <w:tcW w:w="3374" w:type="dxa"/>
          </w:tcPr>
          <w:p w14:paraId="20C59772" w14:textId="74475D61" w:rsidR="008354FB" w:rsidRPr="00CF37AD" w:rsidRDefault="008354FB" w:rsidP="008354FB">
            <w:pPr>
              <w:rPr>
                <w:lang w:val="ca-ES"/>
              </w:rPr>
            </w:pPr>
            <w:r w:rsidRPr="00B46C97">
              <w:rPr>
                <w:lang w:val="ca-ES"/>
              </w:rPr>
              <w:t>Xipre</w:t>
            </w:r>
          </w:p>
        </w:tc>
        <w:tc>
          <w:tcPr>
            <w:tcW w:w="1426" w:type="dxa"/>
          </w:tcPr>
          <w:p w14:paraId="574FC0F6" w14:textId="70D6433A" w:rsidR="008354FB" w:rsidRPr="00CF37AD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0,06</w:t>
            </w:r>
          </w:p>
        </w:tc>
      </w:tr>
      <w:tr w:rsidR="008354FB" w:rsidRPr="00FB4373" w14:paraId="48AA8571" w14:textId="77777777" w:rsidTr="00FC7801">
        <w:tc>
          <w:tcPr>
            <w:tcW w:w="3114" w:type="dxa"/>
          </w:tcPr>
          <w:p w14:paraId="0D300C78" w14:textId="74CF5710" w:rsidR="008354FB" w:rsidRPr="00CF37AD" w:rsidRDefault="008354FB" w:rsidP="008354FB">
            <w:pPr>
              <w:rPr>
                <w:b/>
                <w:bCs/>
                <w:lang w:val="ca-ES"/>
              </w:rPr>
            </w:pPr>
          </w:p>
        </w:tc>
        <w:tc>
          <w:tcPr>
            <w:tcW w:w="1417" w:type="dxa"/>
          </w:tcPr>
          <w:p w14:paraId="075B1DBB" w14:textId="6655634C" w:rsidR="008354FB" w:rsidRPr="00CF37AD" w:rsidRDefault="008354FB" w:rsidP="008354FB">
            <w:pPr>
              <w:jc w:val="right"/>
              <w:rPr>
                <w:b/>
                <w:bCs/>
                <w:lang w:val="ca-ES"/>
              </w:rPr>
            </w:pPr>
          </w:p>
        </w:tc>
        <w:tc>
          <w:tcPr>
            <w:tcW w:w="3374" w:type="dxa"/>
          </w:tcPr>
          <w:p w14:paraId="4D904302" w14:textId="509AD74D" w:rsidR="008354FB" w:rsidRPr="00CF37AD" w:rsidRDefault="008354FB" w:rsidP="008354FB">
            <w:pPr>
              <w:rPr>
                <w:lang w:val="ca-ES"/>
              </w:rPr>
            </w:pPr>
            <w:r w:rsidRPr="00CF37AD">
              <w:rPr>
                <w:lang w:val="ca-ES"/>
              </w:rPr>
              <w:t>Total</w:t>
            </w:r>
          </w:p>
        </w:tc>
        <w:tc>
          <w:tcPr>
            <w:tcW w:w="1426" w:type="dxa"/>
          </w:tcPr>
          <w:p w14:paraId="326786C8" w14:textId="43B3A586" w:rsidR="008354FB" w:rsidRPr="00CF37AD" w:rsidRDefault="008354FB" w:rsidP="008354FB">
            <w:pPr>
              <w:jc w:val="right"/>
              <w:rPr>
                <w:lang w:val="ca-ES"/>
              </w:rPr>
            </w:pPr>
            <w:r>
              <w:rPr>
                <w:lang w:val="ca-ES"/>
              </w:rPr>
              <w:t>100,00</w:t>
            </w:r>
          </w:p>
        </w:tc>
      </w:tr>
    </w:tbl>
    <w:p w14:paraId="28A3AFDD" w14:textId="77777777" w:rsidR="00CF37AD" w:rsidRDefault="00CF37AD" w:rsidP="009915AC">
      <w:pPr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u w:val="single"/>
          <w:lang w:val="ca-ES"/>
        </w:rPr>
      </w:pPr>
    </w:p>
    <w:p w14:paraId="2A9E8A74" w14:textId="77777777" w:rsidR="009915AC" w:rsidRDefault="009915AC" w:rsidP="009915AC">
      <w:pPr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u w:val="single"/>
          <w:lang w:val="ca-ES"/>
        </w:rPr>
      </w:pPr>
      <w:r w:rsidRPr="009915AC">
        <w:rPr>
          <w:rStyle w:val="tlid-translation"/>
          <w:rFonts w:ascii="Times New Roman" w:hAnsi="Times New Roman" w:cs="Times New Roman"/>
          <w:b/>
          <w:sz w:val="20"/>
          <w:szCs w:val="20"/>
          <w:u w:val="single"/>
          <w:lang w:val="ca-ES"/>
        </w:rPr>
        <w:t>SERVEI DE TRANSPORT DE MARINERS</w:t>
      </w:r>
    </w:p>
    <w:p w14:paraId="3D6865ED" w14:textId="3C89C96D" w:rsidR="00834D5C" w:rsidRPr="00536762" w:rsidRDefault="009F561E" w:rsidP="00955B25">
      <w:pPr>
        <w:jc w:val="both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Style w:val="tlid-translation"/>
          <w:rFonts w:ascii="Times New Roman" w:hAnsi="Times New Roman" w:cs="Times New Roman"/>
          <w:sz w:val="20"/>
          <w:szCs w:val="20"/>
          <w:lang w:val="ca-ES"/>
        </w:rPr>
        <w:t>L’any 202</w:t>
      </w:r>
      <w:r w:rsidR="000B5E0F">
        <w:rPr>
          <w:rStyle w:val="tlid-translation"/>
          <w:rFonts w:ascii="Times New Roman" w:hAnsi="Times New Roman" w:cs="Times New Roman"/>
          <w:sz w:val="20"/>
          <w:szCs w:val="20"/>
          <w:lang w:val="ca-ES"/>
        </w:rPr>
        <w:t>3</w:t>
      </w:r>
      <w:r>
        <w:rPr>
          <w:rStyle w:val="tlid-translation"/>
          <w:rFonts w:ascii="Times New Roman" w:hAnsi="Times New Roman" w:cs="Times New Roman"/>
          <w:sz w:val="20"/>
          <w:szCs w:val="20"/>
          <w:lang w:val="ca-ES"/>
        </w:rPr>
        <w:t xml:space="preserve"> </w:t>
      </w:r>
      <w:r w:rsidRPr="000B5E0F">
        <w:rPr>
          <w:rStyle w:val="tlid-translation"/>
          <w:rFonts w:ascii="Times New Roman" w:hAnsi="Times New Roman" w:cs="Times New Roman"/>
          <w:sz w:val="20"/>
          <w:szCs w:val="20"/>
          <w:lang w:val="ca-ES"/>
        </w:rPr>
        <w:t xml:space="preserve">han fet us d’aquest servei </w:t>
      </w:r>
      <w:r w:rsidR="009E33F7" w:rsidRPr="00542B32">
        <w:rPr>
          <w:rStyle w:val="tlid-translation"/>
          <w:rFonts w:ascii="Times New Roman" w:hAnsi="Times New Roman" w:cs="Times New Roman"/>
          <w:b/>
          <w:bCs/>
          <w:sz w:val="20"/>
          <w:szCs w:val="20"/>
          <w:lang w:val="ca-ES"/>
        </w:rPr>
        <w:t>4.</w:t>
      </w:r>
      <w:r w:rsidR="00A36825">
        <w:rPr>
          <w:rStyle w:val="tlid-translation"/>
          <w:rFonts w:ascii="Times New Roman" w:hAnsi="Times New Roman" w:cs="Times New Roman"/>
          <w:b/>
          <w:bCs/>
          <w:sz w:val="20"/>
          <w:szCs w:val="20"/>
          <w:lang w:val="ca-ES"/>
        </w:rPr>
        <w:t>0</w:t>
      </w:r>
      <w:r w:rsidR="009E33F7" w:rsidRPr="00542B32">
        <w:rPr>
          <w:rStyle w:val="tlid-translation"/>
          <w:rFonts w:ascii="Times New Roman" w:hAnsi="Times New Roman" w:cs="Times New Roman"/>
          <w:b/>
          <w:bCs/>
          <w:sz w:val="20"/>
          <w:szCs w:val="20"/>
          <w:lang w:val="ca-ES"/>
        </w:rPr>
        <w:t>58</w:t>
      </w:r>
      <w:r w:rsidR="00536762" w:rsidRPr="00542B32">
        <w:rPr>
          <w:rStyle w:val="tlid-translation"/>
          <w:rFonts w:ascii="Times New Roman" w:hAnsi="Times New Roman" w:cs="Times New Roman"/>
          <w:b/>
          <w:bCs/>
          <w:sz w:val="20"/>
          <w:szCs w:val="20"/>
          <w:lang w:val="ca-ES"/>
        </w:rPr>
        <w:t xml:space="preserve"> </w:t>
      </w:r>
      <w:r w:rsidR="001275B6" w:rsidRPr="00542B32">
        <w:rPr>
          <w:rStyle w:val="tlid-translation"/>
          <w:rFonts w:ascii="Times New Roman" w:hAnsi="Times New Roman" w:cs="Times New Roman"/>
          <w:b/>
          <w:bCs/>
          <w:sz w:val="20"/>
          <w:szCs w:val="20"/>
          <w:lang w:val="ca-ES"/>
        </w:rPr>
        <w:t>tripulants</w:t>
      </w:r>
      <w:r w:rsidR="000B5E0F">
        <w:rPr>
          <w:rStyle w:val="tlid-translation"/>
          <w:rFonts w:ascii="Times New Roman" w:hAnsi="Times New Roman" w:cs="Times New Roman"/>
          <w:sz w:val="20"/>
          <w:szCs w:val="20"/>
          <w:lang w:val="ca-ES"/>
        </w:rPr>
        <w:t xml:space="preserve">, mitjançant les dues furgonetes de que disposem, donatiu de ITF </w:t>
      </w:r>
      <w:proofErr w:type="spellStart"/>
      <w:r w:rsidR="000B5E0F">
        <w:rPr>
          <w:rStyle w:val="tlid-translation"/>
          <w:rFonts w:ascii="Times New Roman" w:hAnsi="Times New Roman" w:cs="Times New Roman"/>
          <w:sz w:val="20"/>
          <w:szCs w:val="20"/>
          <w:lang w:val="ca-ES"/>
        </w:rPr>
        <w:t>Seafarers</w:t>
      </w:r>
      <w:proofErr w:type="spellEnd"/>
      <w:r w:rsidR="000B5E0F">
        <w:rPr>
          <w:rStyle w:val="tlid-translation"/>
          <w:rFonts w:ascii="Times New Roman" w:hAnsi="Times New Roman" w:cs="Times New Roman"/>
          <w:sz w:val="20"/>
          <w:szCs w:val="20"/>
          <w:lang w:val="ca-ES"/>
        </w:rPr>
        <w:t xml:space="preserve"> Trust</w:t>
      </w:r>
    </w:p>
    <w:p w14:paraId="68DF2847" w14:textId="16E72AFA" w:rsidR="00CF37AD" w:rsidRPr="00CF37AD" w:rsidRDefault="00CF37AD" w:rsidP="00CF37AD">
      <w:pPr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ca-ES"/>
        </w:rPr>
      </w:pPr>
      <w:r w:rsidRPr="00CF37AD">
        <w:rPr>
          <w:rFonts w:ascii="Times New Roman" w:hAnsi="Times New Roman" w:cs="Times New Roman"/>
          <w:b/>
          <w:sz w:val="20"/>
          <w:szCs w:val="20"/>
          <w:u w:val="single"/>
          <w:lang w:val="ca-ES"/>
        </w:rPr>
        <w:t>EL CLUB</w:t>
      </w:r>
    </w:p>
    <w:p w14:paraId="629A5FC0" w14:textId="31BF3DAD" w:rsidR="00CF37AD" w:rsidRDefault="00CF37AD" w:rsidP="00CF37AD">
      <w:pPr>
        <w:jc w:val="both"/>
        <w:rPr>
          <w:rFonts w:ascii="Times New Roman" w:hAnsi="Times New Roman" w:cs="Times New Roman"/>
          <w:sz w:val="20"/>
          <w:szCs w:val="20"/>
          <w:lang w:val="ca-ES"/>
        </w:rPr>
      </w:pPr>
      <w:r w:rsidRPr="00CF37AD">
        <w:rPr>
          <w:rFonts w:ascii="Times New Roman" w:hAnsi="Times New Roman" w:cs="Times New Roman"/>
          <w:sz w:val="20"/>
          <w:szCs w:val="20"/>
          <w:lang w:val="ca-ES"/>
        </w:rPr>
        <w:t xml:space="preserve">El club s'obre cada dia de 16 a 23 hores i és on els mariners poden disposar de bar, jocs, connexió a internet (ordinadors + accés gratuït de </w:t>
      </w:r>
      <w:proofErr w:type="spellStart"/>
      <w:r w:rsidRPr="00CF37AD">
        <w:rPr>
          <w:rFonts w:ascii="Times New Roman" w:hAnsi="Times New Roman" w:cs="Times New Roman"/>
          <w:sz w:val="20"/>
          <w:szCs w:val="20"/>
          <w:lang w:val="ca-ES"/>
        </w:rPr>
        <w:t>Wi</w:t>
      </w:r>
      <w:proofErr w:type="spellEnd"/>
      <w:r w:rsidRPr="00CF37AD">
        <w:rPr>
          <w:rFonts w:ascii="Times New Roman" w:hAnsi="Times New Roman" w:cs="Times New Roman"/>
          <w:sz w:val="20"/>
          <w:szCs w:val="20"/>
          <w:lang w:val="ca-ES"/>
        </w:rPr>
        <w:t xml:space="preserve">-Fi), telèfon, canvi de divisa, capella, biblioteca i basar (amb una sèrie d'articles personals i </w:t>
      </w:r>
      <w:proofErr w:type="spellStart"/>
      <w:r w:rsidR="00316BA1" w:rsidRPr="00CF37AD">
        <w:rPr>
          <w:rFonts w:ascii="Times New Roman" w:hAnsi="Times New Roman" w:cs="Times New Roman"/>
          <w:sz w:val="20"/>
          <w:szCs w:val="20"/>
          <w:lang w:val="ca-ES"/>
        </w:rPr>
        <w:t>s</w:t>
      </w:r>
      <w:r w:rsidR="00316BA1">
        <w:rPr>
          <w:rFonts w:ascii="Times New Roman" w:hAnsi="Times New Roman" w:cs="Times New Roman"/>
          <w:sz w:val="20"/>
          <w:szCs w:val="20"/>
          <w:lang w:val="ca-ES"/>
        </w:rPr>
        <w:t>o</w:t>
      </w:r>
      <w:r w:rsidR="00316BA1" w:rsidRPr="00CF37AD">
        <w:rPr>
          <w:rFonts w:ascii="Times New Roman" w:hAnsi="Times New Roman" w:cs="Times New Roman"/>
          <w:sz w:val="20"/>
          <w:szCs w:val="20"/>
          <w:lang w:val="ca-ES"/>
        </w:rPr>
        <w:t>uvenir</w:t>
      </w:r>
      <w:r w:rsidR="00316BA1">
        <w:rPr>
          <w:rFonts w:ascii="Times New Roman" w:hAnsi="Times New Roman" w:cs="Times New Roman"/>
          <w:sz w:val="20"/>
          <w:szCs w:val="20"/>
          <w:lang w:val="ca-ES"/>
        </w:rPr>
        <w:t>s</w:t>
      </w:r>
      <w:proofErr w:type="spellEnd"/>
      <w:r w:rsidRPr="00CF37AD">
        <w:rPr>
          <w:rFonts w:ascii="Times New Roman" w:hAnsi="Times New Roman" w:cs="Times New Roman"/>
          <w:sz w:val="20"/>
          <w:szCs w:val="20"/>
          <w:lang w:val="ca-ES"/>
        </w:rPr>
        <w:t>). També es distribueixen llibres usats i butlletins de l'àmbit marítim i també altres publicacions de el sector. S'ofereix assistència i assessorament en general</w:t>
      </w:r>
      <w:r w:rsidR="009F561E">
        <w:rPr>
          <w:rFonts w:ascii="Times New Roman" w:hAnsi="Times New Roman" w:cs="Times New Roman"/>
          <w:sz w:val="20"/>
          <w:szCs w:val="20"/>
          <w:lang w:val="ca-ES"/>
        </w:rPr>
        <w:t xml:space="preserve">. </w:t>
      </w:r>
      <w:r w:rsidR="00FC7801">
        <w:rPr>
          <w:rFonts w:ascii="Times New Roman" w:hAnsi="Times New Roman" w:cs="Times New Roman"/>
          <w:sz w:val="20"/>
          <w:szCs w:val="20"/>
          <w:lang w:val="ca-ES"/>
        </w:rPr>
        <w:t>E</w:t>
      </w:r>
      <w:r w:rsidR="009F561E" w:rsidRPr="00C1504F">
        <w:rPr>
          <w:rFonts w:ascii="Times New Roman" w:hAnsi="Times New Roman" w:cs="Times New Roman"/>
          <w:b/>
          <w:bCs/>
          <w:sz w:val="20"/>
          <w:szCs w:val="20"/>
          <w:lang w:val="ca-ES"/>
        </w:rPr>
        <w:t xml:space="preserve">l </w:t>
      </w:r>
      <w:r w:rsidR="00C1504F" w:rsidRPr="00C1504F">
        <w:rPr>
          <w:rFonts w:ascii="Times New Roman" w:hAnsi="Times New Roman" w:cs="Times New Roman"/>
          <w:b/>
          <w:bCs/>
          <w:sz w:val="20"/>
          <w:szCs w:val="20"/>
          <w:lang w:val="ca-ES"/>
        </w:rPr>
        <w:t>nombre</w:t>
      </w:r>
      <w:r w:rsidRPr="00CF37AD">
        <w:rPr>
          <w:rFonts w:ascii="Times New Roman" w:hAnsi="Times New Roman" w:cs="Times New Roman"/>
          <w:b/>
          <w:sz w:val="20"/>
          <w:szCs w:val="20"/>
          <w:lang w:val="ca-ES"/>
        </w:rPr>
        <w:t xml:space="preserve"> </w:t>
      </w:r>
      <w:r w:rsidR="00B62898">
        <w:rPr>
          <w:rFonts w:ascii="Times New Roman" w:hAnsi="Times New Roman" w:cs="Times New Roman"/>
          <w:b/>
          <w:sz w:val="20"/>
          <w:szCs w:val="20"/>
          <w:lang w:val="ca-ES"/>
        </w:rPr>
        <w:t xml:space="preserve">total </w:t>
      </w:r>
      <w:r w:rsidRPr="00CF37AD">
        <w:rPr>
          <w:rFonts w:ascii="Times New Roman" w:hAnsi="Times New Roman" w:cs="Times New Roman"/>
          <w:b/>
          <w:sz w:val="20"/>
          <w:szCs w:val="20"/>
          <w:lang w:val="ca-ES"/>
        </w:rPr>
        <w:t xml:space="preserve">de </w:t>
      </w:r>
      <w:r w:rsidR="00C1504F">
        <w:rPr>
          <w:rFonts w:ascii="Times New Roman" w:hAnsi="Times New Roman" w:cs="Times New Roman"/>
          <w:b/>
          <w:sz w:val="20"/>
          <w:szCs w:val="20"/>
          <w:lang w:val="ca-ES"/>
        </w:rPr>
        <w:t>mariners</w:t>
      </w:r>
      <w:r w:rsidRPr="00CF37AD">
        <w:rPr>
          <w:rFonts w:ascii="Times New Roman" w:hAnsi="Times New Roman" w:cs="Times New Roman"/>
          <w:b/>
          <w:sz w:val="20"/>
          <w:szCs w:val="20"/>
          <w:lang w:val="ca-ES"/>
        </w:rPr>
        <w:t xml:space="preserve"> que han visitat el club</w:t>
      </w:r>
      <w:r w:rsidR="00C1504F">
        <w:rPr>
          <w:rFonts w:ascii="Times New Roman" w:hAnsi="Times New Roman" w:cs="Times New Roman"/>
          <w:b/>
          <w:sz w:val="20"/>
          <w:szCs w:val="20"/>
          <w:lang w:val="ca-ES"/>
        </w:rPr>
        <w:t xml:space="preserve"> </w:t>
      </w:r>
      <w:r w:rsidR="00FC7801">
        <w:rPr>
          <w:rFonts w:ascii="Times New Roman" w:hAnsi="Times New Roman" w:cs="Times New Roman"/>
          <w:b/>
          <w:sz w:val="20"/>
          <w:szCs w:val="20"/>
          <w:lang w:val="ca-ES"/>
        </w:rPr>
        <w:t xml:space="preserve">enguany </w:t>
      </w:r>
      <w:r w:rsidR="00C1504F">
        <w:rPr>
          <w:rFonts w:ascii="Times New Roman" w:hAnsi="Times New Roman" w:cs="Times New Roman"/>
          <w:b/>
          <w:sz w:val="20"/>
          <w:szCs w:val="20"/>
          <w:lang w:val="ca-ES"/>
        </w:rPr>
        <w:t>ha estat de</w:t>
      </w:r>
      <w:r w:rsidRPr="00CF37AD">
        <w:rPr>
          <w:rFonts w:ascii="Times New Roman" w:hAnsi="Times New Roman" w:cs="Times New Roman"/>
          <w:b/>
          <w:sz w:val="20"/>
          <w:szCs w:val="20"/>
          <w:lang w:val="ca-ES"/>
        </w:rPr>
        <w:t xml:space="preserve"> </w:t>
      </w:r>
      <w:r w:rsidR="00832582">
        <w:rPr>
          <w:rFonts w:ascii="Times New Roman" w:hAnsi="Times New Roman" w:cs="Times New Roman"/>
          <w:b/>
          <w:sz w:val="20"/>
          <w:szCs w:val="20"/>
          <w:lang w:val="ca-ES"/>
        </w:rPr>
        <w:t>3</w:t>
      </w:r>
      <w:r w:rsidR="003A5A6E">
        <w:rPr>
          <w:rFonts w:ascii="Times New Roman" w:hAnsi="Times New Roman" w:cs="Times New Roman"/>
          <w:b/>
          <w:sz w:val="20"/>
          <w:szCs w:val="20"/>
          <w:lang w:val="ca-ES"/>
        </w:rPr>
        <w:t>.</w:t>
      </w:r>
      <w:r w:rsidR="00832582">
        <w:rPr>
          <w:rFonts w:ascii="Times New Roman" w:hAnsi="Times New Roman" w:cs="Times New Roman"/>
          <w:b/>
          <w:sz w:val="20"/>
          <w:szCs w:val="20"/>
          <w:lang w:val="ca-ES"/>
        </w:rPr>
        <w:t>10</w:t>
      </w:r>
      <w:r w:rsidR="003A5A6E">
        <w:rPr>
          <w:rFonts w:ascii="Times New Roman" w:hAnsi="Times New Roman" w:cs="Times New Roman"/>
          <w:b/>
          <w:sz w:val="20"/>
          <w:szCs w:val="20"/>
          <w:lang w:val="ca-ES"/>
        </w:rPr>
        <w:t>5</w:t>
      </w:r>
      <w:r w:rsidR="00B62898">
        <w:rPr>
          <w:rFonts w:ascii="Times New Roman" w:hAnsi="Times New Roman" w:cs="Times New Roman"/>
          <w:b/>
          <w:sz w:val="20"/>
          <w:szCs w:val="20"/>
          <w:lang w:val="ca-ES"/>
        </w:rPr>
        <w:t>. El percentatge de nacionalitats dels mariners dels vaixells ha estat el següent:</w:t>
      </w:r>
      <w:r w:rsidRPr="00CF37AD">
        <w:rPr>
          <w:rFonts w:ascii="Times New Roman" w:hAnsi="Times New Roman" w:cs="Times New Roman"/>
          <w:sz w:val="20"/>
          <w:szCs w:val="20"/>
          <w:lang w:val="ca-ES"/>
        </w:rPr>
        <w:t xml:space="preserve"> </w:t>
      </w:r>
      <w:bookmarkStart w:id="1" w:name="_Hlk127294922"/>
      <w:r w:rsidRPr="00CF37AD">
        <w:rPr>
          <w:rFonts w:ascii="Times New Roman" w:hAnsi="Times New Roman" w:cs="Times New Roman"/>
          <w:sz w:val="20"/>
          <w:szCs w:val="20"/>
          <w:lang w:val="ca-ES"/>
        </w:rPr>
        <w:t>Filipines</w:t>
      </w:r>
      <w:r w:rsidR="006408AF">
        <w:rPr>
          <w:rFonts w:ascii="Times New Roman" w:hAnsi="Times New Roman" w:cs="Times New Roman"/>
          <w:sz w:val="20"/>
          <w:szCs w:val="20"/>
          <w:lang w:val="ca-ES"/>
        </w:rPr>
        <w:t xml:space="preserve"> </w:t>
      </w:r>
      <w:r w:rsidR="00832582">
        <w:rPr>
          <w:rFonts w:ascii="Times New Roman" w:hAnsi="Times New Roman" w:cs="Times New Roman"/>
          <w:sz w:val="20"/>
          <w:szCs w:val="20"/>
          <w:lang w:val="ca-ES"/>
        </w:rPr>
        <w:t>39</w:t>
      </w:r>
      <w:r w:rsidR="006408AF">
        <w:rPr>
          <w:rFonts w:ascii="Times New Roman" w:hAnsi="Times New Roman" w:cs="Times New Roman"/>
          <w:sz w:val="20"/>
          <w:szCs w:val="20"/>
          <w:lang w:val="ca-ES"/>
        </w:rPr>
        <w:t>%</w:t>
      </w:r>
      <w:r w:rsidRPr="00CF37AD">
        <w:rPr>
          <w:rFonts w:ascii="Times New Roman" w:hAnsi="Times New Roman" w:cs="Times New Roman"/>
          <w:sz w:val="20"/>
          <w:szCs w:val="20"/>
          <w:lang w:val="ca-ES"/>
        </w:rPr>
        <w:t>, Índia</w:t>
      </w:r>
      <w:r w:rsidR="006408AF">
        <w:rPr>
          <w:rFonts w:ascii="Times New Roman" w:hAnsi="Times New Roman" w:cs="Times New Roman"/>
          <w:sz w:val="20"/>
          <w:szCs w:val="20"/>
          <w:lang w:val="ca-ES"/>
        </w:rPr>
        <w:t xml:space="preserve"> </w:t>
      </w:r>
      <w:r w:rsidR="00522A4F">
        <w:rPr>
          <w:rFonts w:ascii="Times New Roman" w:hAnsi="Times New Roman" w:cs="Times New Roman"/>
          <w:sz w:val="20"/>
          <w:szCs w:val="20"/>
          <w:lang w:val="ca-ES"/>
        </w:rPr>
        <w:t>2</w:t>
      </w:r>
      <w:r w:rsidR="00832582">
        <w:rPr>
          <w:rFonts w:ascii="Times New Roman" w:hAnsi="Times New Roman" w:cs="Times New Roman"/>
          <w:sz w:val="20"/>
          <w:szCs w:val="20"/>
          <w:lang w:val="ca-ES"/>
        </w:rPr>
        <w:t>1</w:t>
      </w:r>
      <w:r w:rsidR="006408AF" w:rsidRPr="00CF37AD">
        <w:rPr>
          <w:rFonts w:ascii="Times New Roman" w:hAnsi="Times New Roman" w:cs="Times New Roman"/>
          <w:sz w:val="20"/>
          <w:szCs w:val="20"/>
          <w:lang w:val="ca-ES"/>
        </w:rPr>
        <w:t>%</w:t>
      </w:r>
      <w:r w:rsidRPr="00CF37AD">
        <w:rPr>
          <w:rFonts w:ascii="Times New Roman" w:hAnsi="Times New Roman" w:cs="Times New Roman"/>
          <w:sz w:val="20"/>
          <w:szCs w:val="20"/>
          <w:lang w:val="ca-ES"/>
        </w:rPr>
        <w:t>,</w:t>
      </w:r>
      <w:r w:rsidR="000F5E48">
        <w:rPr>
          <w:rFonts w:ascii="Times New Roman" w:hAnsi="Times New Roman" w:cs="Times New Roman"/>
          <w:sz w:val="20"/>
          <w:szCs w:val="20"/>
          <w:lang w:val="ca-ES"/>
        </w:rPr>
        <w:t xml:space="preserve"> </w:t>
      </w:r>
      <w:r w:rsidRPr="00CF37AD">
        <w:rPr>
          <w:rFonts w:ascii="Times New Roman" w:hAnsi="Times New Roman" w:cs="Times New Roman"/>
          <w:sz w:val="20"/>
          <w:szCs w:val="20"/>
          <w:lang w:val="ca-ES"/>
        </w:rPr>
        <w:t xml:space="preserve">Ucraïna </w:t>
      </w:r>
      <w:r w:rsidR="00D052D8">
        <w:rPr>
          <w:rFonts w:ascii="Times New Roman" w:hAnsi="Times New Roman" w:cs="Times New Roman"/>
          <w:sz w:val="20"/>
          <w:szCs w:val="20"/>
          <w:lang w:val="ca-ES"/>
        </w:rPr>
        <w:t>10</w:t>
      </w:r>
      <w:r w:rsidRPr="00CF37AD">
        <w:rPr>
          <w:rFonts w:ascii="Times New Roman" w:hAnsi="Times New Roman" w:cs="Times New Roman"/>
          <w:sz w:val="20"/>
          <w:szCs w:val="20"/>
          <w:lang w:val="ca-ES"/>
        </w:rPr>
        <w:t>%</w:t>
      </w:r>
      <w:r w:rsidR="00B62898">
        <w:rPr>
          <w:rFonts w:ascii="Times New Roman" w:hAnsi="Times New Roman" w:cs="Times New Roman"/>
          <w:sz w:val="20"/>
          <w:szCs w:val="20"/>
          <w:lang w:val="ca-ES"/>
        </w:rPr>
        <w:t>, Espanya 10%*</w:t>
      </w:r>
      <w:r w:rsidRPr="00CF37AD">
        <w:rPr>
          <w:rFonts w:ascii="Times New Roman" w:hAnsi="Times New Roman" w:cs="Times New Roman"/>
          <w:sz w:val="20"/>
          <w:szCs w:val="20"/>
          <w:lang w:val="ca-ES"/>
        </w:rPr>
        <w:t xml:space="preserve"> Rússia, </w:t>
      </w:r>
      <w:r w:rsidR="00B62898">
        <w:rPr>
          <w:rFonts w:ascii="Times New Roman" w:hAnsi="Times New Roman" w:cs="Times New Roman"/>
          <w:sz w:val="20"/>
          <w:szCs w:val="20"/>
          <w:lang w:val="ca-ES"/>
        </w:rPr>
        <w:t>3</w:t>
      </w:r>
      <w:r w:rsidRPr="00CF37AD">
        <w:rPr>
          <w:rFonts w:ascii="Times New Roman" w:hAnsi="Times New Roman" w:cs="Times New Roman"/>
          <w:sz w:val="20"/>
          <w:szCs w:val="20"/>
          <w:lang w:val="ca-ES"/>
        </w:rPr>
        <w:t xml:space="preserve">% </w:t>
      </w:r>
      <w:r w:rsidR="000F5E48">
        <w:rPr>
          <w:rFonts w:ascii="Times New Roman" w:hAnsi="Times New Roman" w:cs="Times New Roman"/>
          <w:sz w:val="20"/>
          <w:szCs w:val="20"/>
          <w:lang w:val="ca-ES"/>
        </w:rPr>
        <w:t xml:space="preserve">Turquia </w:t>
      </w:r>
      <w:r w:rsidR="00020D11">
        <w:rPr>
          <w:rFonts w:ascii="Times New Roman" w:hAnsi="Times New Roman" w:cs="Times New Roman"/>
          <w:sz w:val="20"/>
          <w:szCs w:val="20"/>
          <w:lang w:val="ca-ES"/>
        </w:rPr>
        <w:t>3</w:t>
      </w:r>
      <w:r w:rsidR="000F5E48">
        <w:rPr>
          <w:rFonts w:ascii="Times New Roman" w:hAnsi="Times New Roman" w:cs="Times New Roman"/>
          <w:sz w:val="20"/>
          <w:szCs w:val="20"/>
          <w:lang w:val="ca-ES"/>
        </w:rPr>
        <w:t>%</w:t>
      </w:r>
      <w:r w:rsidR="00B9338D">
        <w:rPr>
          <w:rFonts w:ascii="Times New Roman" w:hAnsi="Times New Roman" w:cs="Times New Roman"/>
          <w:sz w:val="20"/>
          <w:szCs w:val="20"/>
          <w:lang w:val="ca-ES"/>
        </w:rPr>
        <w:t>,</w:t>
      </w:r>
      <w:r w:rsidR="000F5E48">
        <w:rPr>
          <w:rFonts w:ascii="Times New Roman" w:hAnsi="Times New Roman" w:cs="Times New Roman"/>
          <w:sz w:val="20"/>
          <w:szCs w:val="20"/>
          <w:lang w:val="ca-ES"/>
        </w:rPr>
        <w:t xml:space="preserve"> </w:t>
      </w:r>
      <w:r w:rsidR="00020D11">
        <w:rPr>
          <w:rFonts w:ascii="Times New Roman" w:hAnsi="Times New Roman" w:cs="Times New Roman"/>
          <w:sz w:val="20"/>
          <w:szCs w:val="20"/>
          <w:lang w:val="ca-ES"/>
        </w:rPr>
        <w:t>Tunísia 3%, Xina 3%</w:t>
      </w:r>
      <w:r w:rsidR="00B62898">
        <w:rPr>
          <w:rFonts w:ascii="Times New Roman" w:hAnsi="Times New Roman" w:cs="Times New Roman"/>
          <w:sz w:val="20"/>
          <w:szCs w:val="20"/>
          <w:lang w:val="ca-ES"/>
        </w:rPr>
        <w:t xml:space="preserve"> + un </w:t>
      </w:r>
      <w:r w:rsidR="005C6D88">
        <w:rPr>
          <w:rFonts w:ascii="Times New Roman" w:hAnsi="Times New Roman" w:cs="Times New Roman"/>
          <w:sz w:val="20"/>
          <w:szCs w:val="20"/>
          <w:lang w:val="ca-ES"/>
        </w:rPr>
        <w:t>8</w:t>
      </w:r>
      <w:r w:rsidR="00B62898">
        <w:rPr>
          <w:rFonts w:ascii="Times New Roman" w:hAnsi="Times New Roman" w:cs="Times New Roman"/>
          <w:sz w:val="20"/>
          <w:szCs w:val="20"/>
          <w:lang w:val="ca-ES"/>
        </w:rPr>
        <w:t xml:space="preserve">% de </w:t>
      </w:r>
      <w:r w:rsidR="005C6D88">
        <w:rPr>
          <w:rFonts w:ascii="Times New Roman" w:hAnsi="Times New Roman" w:cs="Times New Roman"/>
          <w:sz w:val="20"/>
          <w:szCs w:val="20"/>
          <w:lang w:val="ca-ES"/>
        </w:rPr>
        <w:t>54</w:t>
      </w:r>
      <w:r w:rsidR="00B62898">
        <w:rPr>
          <w:rFonts w:ascii="Times New Roman" w:hAnsi="Times New Roman" w:cs="Times New Roman"/>
          <w:sz w:val="20"/>
          <w:szCs w:val="20"/>
          <w:lang w:val="ca-ES"/>
        </w:rPr>
        <w:t xml:space="preserve"> altres nacionalitats. </w:t>
      </w:r>
    </w:p>
    <w:p w14:paraId="4D635C99" w14:textId="1189DDFF" w:rsidR="00B62898" w:rsidRPr="00A418A8" w:rsidRDefault="00B62898" w:rsidP="00B62898">
      <w:pPr>
        <w:jc w:val="both"/>
        <w:rPr>
          <w:rFonts w:ascii="Times New Roman" w:hAnsi="Times New Roman" w:cs="Times New Roman"/>
          <w:sz w:val="20"/>
          <w:lang w:val="ca-ES"/>
        </w:rPr>
      </w:pPr>
      <w:r w:rsidRPr="00A418A8">
        <w:rPr>
          <w:rFonts w:ascii="Times New Roman" w:hAnsi="Times New Roman" w:cs="Times New Roman"/>
          <w:sz w:val="20"/>
          <w:lang w:val="ca-ES"/>
        </w:rPr>
        <w:t>*En aquest percentatge estan inclosos mariners espanyols</w:t>
      </w:r>
      <w:r w:rsidR="00A418A8" w:rsidRPr="00A418A8">
        <w:rPr>
          <w:rFonts w:ascii="Times New Roman" w:hAnsi="Times New Roman" w:cs="Times New Roman"/>
          <w:sz w:val="20"/>
          <w:lang w:val="ca-ES"/>
        </w:rPr>
        <w:t xml:space="preserve"> </w:t>
      </w:r>
      <w:r w:rsidR="00832582">
        <w:rPr>
          <w:rFonts w:ascii="Times New Roman" w:hAnsi="Times New Roman" w:cs="Times New Roman"/>
          <w:sz w:val="20"/>
          <w:lang w:val="ca-ES"/>
        </w:rPr>
        <w:t>no embarcats</w:t>
      </w:r>
      <w:r w:rsidRPr="00A418A8">
        <w:rPr>
          <w:rFonts w:ascii="Times New Roman" w:hAnsi="Times New Roman" w:cs="Times New Roman"/>
          <w:sz w:val="20"/>
          <w:lang w:val="ca-ES"/>
        </w:rPr>
        <w:t>.</w:t>
      </w:r>
    </w:p>
    <w:bookmarkEnd w:id="0"/>
    <w:bookmarkEnd w:id="1"/>
    <w:p w14:paraId="57582DC1" w14:textId="12E3B2C0" w:rsidR="00CF37AD" w:rsidRPr="00CF37AD" w:rsidRDefault="00CF37AD" w:rsidP="00CF37AD">
      <w:pPr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ca-ES"/>
        </w:rPr>
      </w:pPr>
      <w:r w:rsidRPr="00CF37AD">
        <w:rPr>
          <w:rFonts w:ascii="Times New Roman" w:hAnsi="Times New Roman" w:cs="Times New Roman"/>
          <w:b/>
          <w:sz w:val="20"/>
          <w:szCs w:val="20"/>
          <w:u w:val="single"/>
          <w:lang w:val="ca-ES"/>
        </w:rPr>
        <w:t xml:space="preserve">OFICINA DE L'ESTACIÓ MARÍTIMA - ASSISTÈNCIA </w:t>
      </w:r>
      <w:r w:rsidR="0067063F">
        <w:rPr>
          <w:rFonts w:ascii="Times New Roman" w:hAnsi="Times New Roman" w:cs="Times New Roman"/>
          <w:b/>
          <w:sz w:val="20"/>
          <w:szCs w:val="20"/>
          <w:u w:val="single"/>
          <w:lang w:val="ca-ES"/>
        </w:rPr>
        <w:t xml:space="preserve">A </w:t>
      </w:r>
      <w:r w:rsidRPr="00CF37AD">
        <w:rPr>
          <w:rFonts w:ascii="Times New Roman" w:hAnsi="Times New Roman" w:cs="Times New Roman"/>
          <w:b/>
          <w:sz w:val="20"/>
          <w:szCs w:val="20"/>
          <w:u w:val="single"/>
          <w:lang w:val="ca-ES"/>
        </w:rPr>
        <w:t>VAIXELLS DE CREUERS</w:t>
      </w:r>
    </w:p>
    <w:p w14:paraId="6CE01941" w14:textId="77777777" w:rsidR="00CF37AD" w:rsidRPr="00CF37AD" w:rsidRDefault="00CF37AD" w:rsidP="00CF37AD">
      <w:pPr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ca-ES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lang w:val="ca-ES"/>
        </w:rPr>
        <w:t>A</w:t>
      </w:r>
      <w:r w:rsidRPr="00CF37AD">
        <w:rPr>
          <w:rFonts w:ascii="Times New Roman" w:hAnsi="Times New Roman" w:cs="Times New Roman"/>
          <w:b/>
          <w:sz w:val="20"/>
          <w:szCs w:val="20"/>
          <w:u w:val="single"/>
          <w:lang w:val="ca-ES"/>
        </w:rPr>
        <w:t>ssistència general</w:t>
      </w:r>
    </w:p>
    <w:p w14:paraId="0867D843" w14:textId="505A7C35" w:rsidR="00265E4B" w:rsidRPr="004F5229" w:rsidRDefault="00CF37AD" w:rsidP="00265E4B">
      <w:pPr>
        <w:pStyle w:val="p1"/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ca-ES"/>
        </w:rPr>
      </w:pPr>
      <w:r w:rsidRPr="00CF37AD">
        <w:rPr>
          <w:rFonts w:ascii="Times New Roman" w:hAnsi="Times New Roman" w:cs="Times New Roman"/>
          <w:sz w:val="20"/>
          <w:szCs w:val="20"/>
          <w:lang w:val="ca-ES"/>
        </w:rPr>
        <w:t xml:space="preserve">Aquesta oficina situada a l'Estació Marítima Internacional "C" disposa de dues línies de telèfon quatre ordinadors amb connexió a internet (+ </w:t>
      </w:r>
      <w:proofErr w:type="spellStart"/>
      <w:r w:rsidRPr="00CF37AD">
        <w:rPr>
          <w:rFonts w:ascii="Times New Roman" w:hAnsi="Times New Roman" w:cs="Times New Roman"/>
          <w:sz w:val="20"/>
          <w:szCs w:val="20"/>
          <w:lang w:val="ca-ES"/>
        </w:rPr>
        <w:t>wifi</w:t>
      </w:r>
      <w:proofErr w:type="spellEnd"/>
      <w:r w:rsidRPr="00CF37AD">
        <w:rPr>
          <w:rFonts w:ascii="Times New Roman" w:hAnsi="Times New Roman" w:cs="Times New Roman"/>
          <w:sz w:val="20"/>
          <w:szCs w:val="20"/>
          <w:lang w:val="ca-ES"/>
        </w:rPr>
        <w:t xml:space="preserve">) i està especialment destinada als tripulants dels vaixells de creuers. </w:t>
      </w:r>
      <w:r w:rsidR="005D6E0F" w:rsidRPr="005D6E0F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ca-ES"/>
        </w:rPr>
        <w:t>D</w:t>
      </w:r>
      <w:r w:rsidRPr="00CF37AD">
        <w:rPr>
          <w:rFonts w:ascii="Times New Roman" w:hAnsi="Times New Roman" w:cs="Times New Roman"/>
          <w:b/>
          <w:sz w:val="20"/>
          <w:szCs w:val="20"/>
          <w:lang w:val="ca-ES"/>
        </w:rPr>
        <w:t xml:space="preserve">urant l'any </w:t>
      </w:r>
      <w:r w:rsidRPr="00B66AEA">
        <w:rPr>
          <w:rFonts w:ascii="Times New Roman" w:hAnsi="Times New Roman" w:cs="Times New Roman"/>
          <w:b/>
          <w:sz w:val="20"/>
          <w:szCs w:val="20"/>
          <w:lang w:val="ca-ES"/>
        </w:rPr>
        <w:t>2</w:t>
      </w:r>
      <w:r w:rsidR="000F5E48" w:rsidRPr="00B66AEA">
        <w:rPr>
          <w:rFonts w:ascii="Times New Roman" w:hAnsi="Times New Roman" w:cs="Times New Roman"/>
          <w:b/>
          <w:sz w:val="20"/>
          <w:szCs w:val="20"/>
          <w:lang w:val="ca-ES"/>
        </w:rPr>
        <w:t>02</w:t>
      </w:r>
      <w:r w:rsidR="00027EBC">
        <w:rPr>
          <w:rFonts w:ascii="Times New Roman" w:hAnsi="Times New Roman" w:cs="Times New Roman"/>
          <w:b/>
          <w:sz w:val="20"/>
          <w:szCs w:val="20"/>
          <w:lang w:val="ca-ES"/>
        </w:rPr>
        <w:t>3</w:t>
      </w:r>
      <w:r w:rsidR="00B66AEA">
        <w:rPr>
          <w:rFonts w:ascii="Times New Roman" w:hAnsi="Times New Roman" w:cs="Times New Roman"/>
          <w:sz w:val="20"/>
          <w:szCs w:val="20"/>
          <w:lang w:val="ca-ES"/>
        </w:rPr>
        <w:t xml:space="preserve"> </w:t>
      </w:r>
      <w:r w:rsidRPr="00CF37AD">
        <w:rPr>
          <w:rFonts w:ascii="Times New Roman" w:hAnsi="Times New Roman" w:cs="Times New Roman"/>
          <w:b/>
          <w:sz w:val="20"/>
          <w:szCs w:val="20"/>
          <w:lang w:val="ca-ES"/>
        </w:rPr>
        <w:t xml:space="preserve">han passat </w:t>
      </w:r>
      <w:r w:rsidR="00265E4B" w:rsidRPr="004F5229">
        <w:rPr>
          <w:rStyle w:val="s1"/>
          <w:b/>
          <w:bCs/>
          <w:lang w:val="ca-ES"/>
        </w:rPr>
        <w:t>951</w:t>
      </w:r>
      <w:r w:rsidR="00265E4B" w:rsidRPr="004F5229">
        <w:rPr>
          <w:rStyle w:val="s1"/>
          <w:lang w:val="ca-ES"/>
        </w:rPr>
        <w:t xml:space="preserve"> </w:t>
      </w:r>
      <w:r w:rsidR="00265E4B" w:rsidRPr="004F5229">
        <w:rPr>
          <w:rStyle w:val="s1"/>
          <w:rFonts w:ascii="Times New Roman" w:hAnsi="Times New Roman" w:cs="Times New Roman"/>
          <w:sz w:val="20"/>
          <w:szCs w:val="20"/>
          <w:lang w:val="ca-ES"/>
        </w:rPr>
        <w:t>tripulants d’aquestes nacionalitats:</w:t>
      </w:r>
    </w:p>
    <w:p w14:paraId="4873CBF8" w14:textId="204355A8" w:rsidR="00265E4B" w:rsidRPr="00265E4B" w:rsidRDefault="00265E4B" w:rsidP="00265E4B">
      <w:pPr>
        <w:pStyle w:val="p1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265E4B">
        <w:rPr>
          <w:rStyle w:val="s1"/>
          <w:rFonts w:ascii="Times New Roman" w:hAnsi="Times New Roman" w:cs="Times New Roman"/>
          <w:sz w:val="20"/>
          <w:szCs w:val="20"/>
        </w:rPr>
        <w:t>42% Filipinas, 31% India, 19% Indonesia, 4% Latinoamérica, 4% Europa</w:t>
      </w:r>
    </w:p>
    <w:p w14:paraId="6C35D224" w14:textId="5239DB95" w:rsidR="00CF37AD" w:rsidRPr="00FC7801" w:rsidRDefault="00CF37AD" w:rsidP="00CF37AD">
      <w:pPr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ca-ES"/>
        </w:rPr>
      </w:pPr>
      <w:r w:rsidRPr="00FC780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ca-ES"/>
        </w:rPr>
        <w:t>.</w:t>
      </w:r>
    </w:p>
    <w:p w14:paraId="67CB8EE9" w14:textId="7FF86B9A" w:rsidR="00CF37AD" w:rsidRDefault="00CF37AD" w:rsidP="00CF37AD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  <w:r w:rsidRPr="00CF37AD">
        <w:rPr>
          <w:rFonts w:ascii="Times New Roman" w:hAnsi="Times New Roman" w:cs="Times New Roman"/>
          <w:sz w:val="20"/>
          <w:szCs w:val="20"/>
          <w:lang w:val="ca-ES"/>
        </w:rPr>
        <w:t>El servei més sol·licitat</w:t>
      </w:r>
      <w:r w:rsidR="00B66AEA">
        <w:rPr>
          <w:rFonts w:ascii="Times New Roman" w:hAnsi="Times New Roman" w:cs="Times New Roman"/>
          <w:sz w:val="20"/>
          <w:szCs w:val="20"/>
          <w:lang w:val="ca-ES"/>
        </w:rPr>
        <w:t xml:space="preserve"> ha estat</w:t>
      </w:r>
      <w:r w:rsidRPr="00CF37AD">
        <w:rPr>
          <w:rFonts w:ascii="Times New Roman" w:hAnsi="Times New Roman" w:cs="Times New Roman"/>
          <w:sz w:val="20"/>
          <w:szCs w:val="20"/>
          <w:lang w:val="ca-ES"/>
        </w:rPr>
        <w:t xml:space="preserve"> la comunicació, ja sigui utilitzant la xarxa </w:t>
      </w:r>
      <w:proofErr w:type="spellStart"/>
      <w:r w:rsidRPr="00CF37AD">
        <w:rPr>
          <w:rFonts w:ascii="Times New Roman" w:hAnsi="Times New Roman" w:cs="Times New Roman"/>
          <w:sz w:val="20"/>
          <w:szCs w:val="20"/>
          <w:lang w:val="ca-ES"/>
        </w:rPr>
        <w:t>Wi</w:t>
      </w:r>
      <w:proofErr w:type="spellEnd"/>
      <w:r w:rsidRPr="00CF37AD">
        <w:rPr>
          <w:rFonts w:ascii="Times New Roman" w:hAnsi="Times New Roman" w:cs="Times New Roman"/>
          <w:sz w:val="20"/>
          <w:szCs w:val="20"/>
          <w:lang w:val="ca-ES"/>
        </w:rPr>
        <w:t xml:space="preserve">-fi o </w:t>
      </w:r>
      <w:r w:rsidR="00B66AEA">
        <w:rPr>
          <w:rFonts w:ascii="Times New Roman" w:hAnsi="Times New Roman" w:cs="Times New Roman"/>
          <w:sz w:val="20"/>
          <w:szCs w:val="20"/>
          <w:lang w:val="ca-ES"/>
        </w:rPr>
        <w:t xml:space="preserve">la </w:t>
      </w:r>
      <w:r w:rsidRPr="00CF37AD">
        <w:rPr>
          <w:rFonts w:ascii="Times New Roman" w:hAnsi="Times New Roman" w:cs="Times New Roman"/>
          <w:sz w:val="20"/>
          <w:szCs w:val="20"/>
          <w:lang w:val="ca-ES"/>
        </w:rPr>
        <w:t xml:space="preserve">compra de targetes </w:t>
      </w:r>
      <w:proofErr w:type="spellStart"/>
      <w:r w:rsidRPr="00CF37AD">
        <w:rPr>
          <w:rFonts w:ascii="Times New Roman" w:hAnsi="Times New Roman" w:cs="Times New Roman"/>
          <w:sz w:val="20"/>
          <w:szCs w:val="20"/>
          <w:lang w:val="ca-ES"/>
        </w:rPr>
        <w:t>sim</w:t>
      </w:r>
      <w:proofErr w:type="spellEnd"/>
      <w:r w:rsidRPr="00CF37AD">
        <w:rPr>
          <w:rFonts w:ascii="Times New Roman" w:hAnsi="Times New Roman" w:cs="Times New Roman"/>
          <w:sz w:val="20"/>
          <w:szCs w:val="20"/>
          <w:lang w:val="ca-ES"/>
        </w:rPr>
        <w:t>. S'ofereixen gratuïtament llibres i revistes, butlletins de notícies, mapes de la ciutat, cafè i te.</w:t>
      </w:r>
      <w:r>
        <w:rPr>
          <w:rFonts w:ascii="Times New Roman" w:hAnsi="Times New Roman" w:cs="Times New Roman"/>
          <w:sz w:val="20"/>
          <w:szCs w:val="20"/>
          <w:lang w:val="ca-ES"/>
        </w:rPr>
        <w:t xml:space="preserve"> </w:t>
      </w:r>
      <w:r w:rsidRPr="00CF37AD">
        <w:rPr>
          <w:rFonts w:ascii="Times New Roman" w:hAnsi="Times New Roman" w:cs="Times New Roman"/>
          <w:sz w:val="20"/>
          <w:szCs w:val="20"/>
          <w:lang w:val="ca-ES"/>
        </w:rPr>
        <w:t xml:space="preserve">També s'ofereix canvi de divisa, </w:t>
      </w:r>
      <w:proofErr w:type="spellStart"/>
      <w:r w:rsidRPr="00CF37AD">
        <w:rPr>
          <w:rFonts w:ascii="Times New Roman" w:hAnsi="Times New Roman" w:cs="Times New Roman"/>
          <w:sz w:val="20"/>
          <w:szCs w:val="20"/>
          <w:lang w:val="ca-ES"/>
        </w:rPr>
        <w:t>snacks</w:t>
      </w:r>
      <w:proofErr w:type="spellEnd"/>
      <w:r w:rsidRPr="00CF37AD">
        <w:rPr>
          <w:rFonts w:ascii="Times New Roman" w:hAnsi="Times New Roman" w:cs="Times New Roman"/>
          <w:sz w:val="20"/>
          <w:szCs w:val="20"/>
          <w:lang w:val="ca-ES"/>
        </w:rPr>
        <w:t xml:space="preserve"> i begudes, </w:t>
      </w:r>
      <w:proofErr w:type="spellStart"/>
      <w:r w:rsidR="00645D5B" w:rsidRPr="00CF37AD">
        <w:rPr>
          <w:rFonts w:ascii="Times New Roman" w:hAnsi="Times New Roman" w:cs="Times New Roman"/>
          <w:sz w:val="20"/>
          <w:szCs w:val="20"/>
          <w:lang w:val="ca-ES"/>
        </w:rPr>
        <w:t>s</w:t>
      </w:r>
      <w:r w:rsidR="004B33F6">
        <w:rPr>
          <w:rFonts w:ascii="Times New Roman" w:hAnsi="Times New Roman" w:cs="Times New Roman"/>
          <w:sz w:val="20"/>
          <w:szCs w:val="20"/>
          <w:lang w:val="ca-ES"/>
        </w:rPr>
        <w:t>o</w:t>
      </w:r>
      <w:r w:rsidR="00645D5B" w:rsidRPr="00CF37AD">
        <w:rPr>
          <w:rFonts w:ascii="Times New Roman" w:hAnsi="Times New Roman" w:cs="Times New Roman"/>
          <w:sz w:val="20"/>
          <w:szCs w:val="20"/>
          <w:lang w:val="ca-ES"/>
        </w:rPr>
        <w:t>u</w:t>
      </w:r>
      <w:r w:rsidR="00645D5B">
        <w:rPr>
          <w:rFonts w:ascii="Times New Roman" w:hAnsi="Times New Roman" w:cs="Times New Roman"/>
          <w:sz w:val="20"/>
          <w:szCs w:val="20"/>
          <w:lang w:val="ca-ES"/>
        </w:rPr>
        <w:t>v</w:t>
      </w:r>
      <w:r w:rsidR="00645D5B" w:rsidRPr="00CF37AD">
        <w:rPr>
          <w:rFonts w:ascii="Times New Roman" w:hAnsi="Times New Roman" w:cs="Times New Roman"/>
          <w:sz w:val="20"/>
          <w:szCs w:val="20"/>
          <w:lang w:val="ca-ES"/>
        </w:rPr>
        <w:t>enir</w:t>
      </w:r>
      <w:r w:rsidR="00645D5B">
        <w:rPr>
          <w:rFonts w:ascii="Times New Roman" w:hAnsi="Times New Roman" w:cs="Times New Roman"/>
          <w:sz w:val="20"/>
          <w:szCs w:val="20"/>
          <w:lang w:val="ca-ES"/>
        </w:rPr>
        <w:t>s</w:t>
      </w:r>
      <w:proofErr w:type="spellEnd"/>
      <w:r w:rsidRPr="00CF37AD">
        <w:rPr>
          <w:rFonts w:ascii="Times New Roman" w:hAnsi="Times New Roman" w:cs="Times New Roman"/>
          <w:sz w:val="20"/>
          <w:szCs w:val="20"/>
          <w:lang w:val="ca-ES"/>
        </w:rPr>
        <w:t>, assessorament jurídic, espiritual, orientació turística, i assistència en general.</w:t>
      </w:r>
    </w:p>
    <w:p w14:paraId="4D118382" w14:textId="7AD327BE" w:rsidR="00CF37AD" w:rsidRDefault="00645D5B" w:rsidP="00CF37AD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  <w:r w:rsidRPr="00645D5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EEFA4E" w14:textId="3340076C" w:rsidR="00CF37AD" w:rsidRPr="00CF37AD" w:rsidRDefault="00CF37AD" w:rsidP="00CF37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ca-ES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lang w:val="ca-ES"/>
        </w:rPr>
        <w:t>A</w:t>
      </w:r>
      <w:r w:rsidR="00DA4704">
        <w:rPr>
          <w:rFonts w:ascii="Times New Roman" w:hAnsi="Times New Roman" w:cs="Times New Roman"/>
          <w:b/>
          <w:sz w:val="20"/>
          <w:szCs w:val="20"/>
          <w:u w:val="single"/>
          <w:lang w:val="ca-ES"/>
        </w:rPr>
        <w:t>CTIVITATS ESPORTIVES</w:t>
      </w:r>
      <w:r w:rsidR="00265E4B">
        <w:rPr>
          <w:rFonts w:ascii="Times New Roman" w:hAnsi="Times New Roman" w:cs="Times New Roman"/>
          <w:b/>
          <w:sz w:val="20"/>
          <w:szCs w:val="20"/>
          <w:u w:val="single"/>
          <w:lang w:val="ca-ES"/>
        </w:rPr>
        <w:t xml:space="preserve"> I CULTURALS</w:t>
      </w:r>
    </w:p>
    <w:p w14:paraId="72054146" w14:textId="77777777" w:rsidR="00CF37AD" w:rsidRPr="00CF37AD" w:rsidRDefault="00CF37AD" w:rsidP="00CF37AD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</w:p>
    <w:p w14:paraId="4EA60A72" w14:textId="14B61412" w:rsidR="00CF37AD" w:rsidRDefault="00CF37AD" w:rsidP="00CF37AD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ascii="Times New Roman" w:hAnsi="Times New Roman" w:cs="Times New Roman"/>
          <w:sz w:val="20"/>
          <w:szCs w:val="20"/>
          <w:lang w:val="ca-ES"/>
        </w:rPr>
        <w:t xml:space="preserve">Al llarg de </w:t>
      </w:r>
      <w:r w:rsidRPr="00CF37AD">
        <w:rPr>
          <w:rFonts w:ascii="Times New Roman" w:hAnsi="Times New Roman" w:cs="Times New Roman"/>
          <w:sz w:val="20"/>
          <w:szCs w:val="20"/>
          <w:lang w:val="ca-ES"/>
        </w:rPr>
        <w:t>20</w:t>
      </w:r>
      <w:r w:rsidR="00834D5C">
        <w:rPr>
          <w:rFonts w:ascii="Times New Roman" w:hAnsi="Times New Roman" w:cs="Times New Roman"/>
          <w:sz w:val="20"/>
          <w:szCs w:val="20"/>
          <w:lang w:val="ca-ES"/>
        </w:rPr>
        <w:t>2</w:t>
      </w:r>
      <w:r w:rsidR="00265E4B">
        <w:rPr>
          <w:rFonts w:ascii="Times New Roman" w:hAnsi="Times New Roman" w:cs="Times New Roman"/>
          <w:sz w:val="20"/>
          <w:szCs w:val="20"/>
          <w:lang w:val="ca-ES"/>
        </w:rPr>
        <w:t>3</w:t>
      </w:r>
      <w:r w:rsidR="005D6E0F">
        <w:rPr>
          <w:rFonts w:ascii="Times New Roman" w:hAnsi="Times New Roman" w:cs="Times New Roman"/>
          <w:sz w:val="20"/>
          <w:szCs w:val="20"/>
          <w:lang w:val="ca-ES"/>
        </w:rPr>
        <w:t xml:space="preserve">  es </w:t>
      </w:r>
      <w:r w:rsidR="00834D5C">
        <w:rPr>
          <w:rFonts w:ascii="Times New Roman" w:hAnsi="Times New Roman" w:cs="Times New Roman"/>
          <w:sz w:val="20"/>
          <w:szCs w:val="20"/>
          <w:lang w:val="ca-ES"/>
        </w:rPr>
        <w:t>v</w:t>
      </w:r>
      <w:r w:rsidR="005D6E0F">
        <w:rPr>
          <w:rFonts w:ascii="Times New Roman" w:hAnsi="Times New Roman" w:cs="Times New Roman"/>
          <w:sz w:val="20"/>
          <w:szCs w:val="20"/>
          <w:lang w:val="ca-ES"/>
        </w:rPr>
        <w:t>aren</w:t>
      </w:r>
      <w:r w:rsidR="00834D5C">
        <w:rPr>
          <w:rFonts w:ascii="Times New Roman" w:hAnsi="Times New Roman" w:cs="Times New Roman"/>
          <w:sz w:val="20"/>
          <w:szCs w:val="20"/>
          <w:lang w:val="ca-ES"/>
        </w:rPr>
        <w:t xml:space="preserve"> poder organitzar </w:t>
      </w:r>
      <w:r w:rsidR="00265E4B">
        <w:rPr>
          <w:rFonts w:ascii="Times New Roman" w:hAnsi="Times New Roman" w:cs="Times New Roman"/>
          <w:b/>
          <w:bCs/>
          <w:sz w:val="20"/>
          <w:szCs w:val="20"/>
          <w:lang w:val="ca-ES"/>
        </w:rPr>
        <w:t>8</w:t>
      </w:r>
      <w:r w:rsidRPr="00CF37AD">
        <w:rPr>
          <w:rFonts w:ascii="Times New Roman" w:hAnsi="Times New Roman" w:cs="Times New Roman"/>
          <w:b/>
          <w:sz w:val="20"/>
          <w:szCs w:val="20"/>
          <w:lang w:val="ca-ES"/>
        </w:rPr>
        <w:t xml:space="preserve"> partit</w:t>
      </w:r>
      <w:r w:rsidR="00576F86">
        <w:rPr>
          <w:rFonts w:ascii="Times New Roman" w:hAnsi="Times New Roman" w:cs="Times New Roman"/>
          <w:b/>
          <w:sz w:val="20"/>
          <w:szCs w:val="20"/>
          <w:lang w:val="ca-ES"/>
        </w:rPr>
        <w:t>s</w:t>
      </w:r>
      <w:r w:rsidRPr="00CF37AD">
        <w:rPr>
          <w:rFonts w:ascii="Times New Roman" w:hAnsi="Times New Roman" w:cs="Times New Roman"/>
          <w:b/>
          <w:sz w:val="20"/>
          <w:szCs w:val="20"/>
          <w:lang w:val="ca-ES"/>
        </w:rPr>
        <w:t xml:space="preserve"> de f</w:t>
      </w:r>
      <w:r w:rsidR="000F5E48">
        <w:rPr>
          <w:rFonts w:ascii="Times New Roman" w:hAnsi="Times New Roman" w:cs="Times New Roman"/>
          <w:b/>
          <w:sz w:val="20"/>
          <w:szCs w:val="20"/>
          <w:lang w:val="ca-ES"/>
        </w:rPr>
        <w:t>utbol</w:t>
      </w:r>
      <w:r w:rsidR="00265E4B">
        <w:rPr>
          <w:rFonts w:ascii="Times New Roman" w:hAnsi="Times New Roman" w:cs="Times New Roman"/>
          <w:b/>
          <w:sz w:val="20"/>
          <w:szCs w:val="20"/>
          <w:lang w:val="ca-ES"/>
        </w:rPr>
        <w:t xml:space="preserve"> i 14 de </w:t>
      </w:r>
      <w:proofErr w:type="spellStart"/>
      <w:r w:rsidR="00265E4B">
        <w:rPr>
          <w:rFonts w:ascii="Times New Roman" w:hAnsi="Times New Roman" w:cs="Times New Roman"/>
          <w:b/>
          <w:sz w:val="20"/>
          <w:szCs w:val="20"/>
          <w:lang w:val="ca-ES"/>
        </w:rPr>
        <w:t>basket</w:t>
      </w:r>
      <w:proofErr w:type="spellEnd"/>
      <w:r w:rsidR="00834D5C">
        <w:rPr>
          <w:rFonts w:ascii="Times New Roman" w:hAnsi="Times New Roman" w:cs="Times New Roman"/>
          <w:b/>
          <w:sz w:val="20"/>
          <w:szCs w:val="20"/>
          <w:lang w:val="ca-ES"/>
        </w:rPr>
        <w:t>.</w:t>
      </w:r>
      <w:r w:rsidRPr="00CF37AD">
        <w:rPr>
          <w:rFonts w:ascii="Times New Roman" w:hAnsi="Times New Roman" w:cs="Times New Roman"/>
          <w:sz w:val="20"/>
          <w:szCs w:val="20"/>
          <w:lang w:val="ca-ES"/>
        </w:rPr>
        <w:t xml:space="preserve"> El</w:t>
      </w:r>
      <w:r w:rsidR="005D6E0F">
        <w:rPr>
          <w:rFonts w:ascii="Times New Roman" w:hAnsi="Times New Roman" w:cs="Times New Roman"/>
          <w:sz w:val="20"/>
          <w:szCs w:val="20"/>
          <w:lang w:val="ca-ES"/>
        </w:rPr>
        <w:t>s</w:t>
      </w:r>
      <w:r w:rsidRPr="00CF37AD">
        <w:rPr>
          <w:rFonts w:ascii="Times New Roman" w:hAnsi="Times New Roman" w:cs="Times New Roman"/>
          <w:sz w:val="20"/>
          <w:szCs w:val="20"/>
          <w:lang w:val="ca-ES"/>
        </w:rPr>
        <w:t xml:space="preserve"> partit</w:t>
      </w:r>
      <w:r w:rsidR="005D6E0F">
        <w:rPr>
          <w:rFonts w:ascii="Times New Roman" w:hAnsi="Times New Roman" w:cs="Times New Roman"/>
          <w:sz w:val="20"/>
          <w:szCs w:val="20"/>
          <w:lang w:val="ca-ES"/>
        </w:rPr>
        <w:t>s</w:t>
      </w:r>
      <w:r w:rsidRPr="00CF37AD">
        <w:rPr>
          <w:rFonts w:ascii="Times New Roman" w:hAnsi="Times New Roman" w:cs="Times New Roman"/>
          <w:sz w:val="20"/>
          <w:szCs w:val="20"/>
          <w:lang w:val="ca-ES"/>
        </w:rPr>
        <w:t xml:space="preserve"> es </w:t>
      </w:r>
      <w:r w:rsidR="00B66AEA">
        <w:rPr>
          <w:rFonts w:ascii="Times New Roman" w:hAnsi="Times New Roman" w:cs="Times New Roman"/>
          <w:sz w:val="20"/>
          <w:szCs w:val="20"/>
          <w:lang w:val="ca-ES"/>
        </w:rPr>
        <w:t>va</w:t>
      </w:r>
      <w:r w:rsidR="005D6E0F">
        <w:rPr>
          <w:rFonts w:ascii="Times New Roman" w:hAnsi="Times New Roman" w:cs="Times New Roman"/>
          <w:sz w:val="20"/>
          <w:szCs w:val="20"/>
          <w:lang w:val="ca-ES"/>
        </w:rPr>
        <w:t>ren</w:t>
      </w:r>
      <w:r w:rsidR="00B66AEA">
        <w:rPr>
          <w:rFonts w:ascii="Times New Roman" w:hAnsi="Times New Roman" w:cs="Times New Roman"/>
          <w:sz w:val="20"/>
          <w:szCs w:val="20"/>
          <w:lang w:val="ca-ES"/>
        </w:rPr>
        <w:t xml:space="preserve"> </w:t>
      </w:r>
      <w:r w:rsidR="00304717">
        <w:rPr>
          <w:rFonts w:ascii="Times New Roman" w:hAnsi="Times New Roman" w:cs="Times New Roman"/>
          <w:sz w:val="20"/>
          <w:szCs w:val="20"/>
          <w:lang w:val="ca-ES"/>
        </w:rPr>
        <w:t>jugar</w:t>
      </w:r>
      <w:r w:rsidRPr="00CF37AD">
        <w:rPr>
          <w:rFonts w:ascii="Times New Roman" w:hAnsi="Times New Roman" w:cs="Times New Roman"/>
          <w:sz w:val="20"/>
          <w:szCs w:val="20"/>
          <w:lang w:val="ca-ES"/>
        </w:rPr>
        <w:t xml:space="preserve"> a les instal·lacions esportives del port a la ZAL.</w:t>
      </w:r>
      <w:r w:rsidR="00B66AEA">
        <w:rPr>
          <w:rFonts w:ascii="Times New Roman" w:hAnsi="Times New Roman" w:cs="Times New Roman"/>
          <w:sz w:val="20"/>
          <w:szCs w:val="20"/>
          <w:lang w:val="ca-ES"/>
        </w:rPr>
        <w:t xml:space="preserve"> </w:t>
      </w:r>
      <w:r w:rsidR="00B66AEA" w:rsidRPr="005D6E0F">
        <w:rPr>
          <w:rFonts w:ascii="Times New Roman" w:hAnsi="Times New Roman" w:cs="Times New Roman"/>
          <w:b/>
          <w:bCs/>
          <w:sz w:val="20"/>
          <w:szCs w:val="20"/>
          <w:lang w:val="ca-ES"/>
        </w:rPr>
        <w:t>Varen</w:t>
      </w:r>
      <w:r w:rsidRPr="00CF37AD">
        <w:rPr>
          <w:rFonts w:ascii="Times New Roman" w:hAnsi="Times New Roman" w:cs="Times New Roman"/>
          <w:b/>
          <w:sz w:val="20"/>
          <w:szCs w:val="20"/>
          <w:lang w:val="ca-ES"/>
        </w:rPr>
        <w:t xml:space="preserve"> participa</w:t>
      </w:r>
      <w:r w:rsidR="00B66AEA">
        <w:rPr>
          <w:rFonts w:ascii="Times New Roman" w:hAnsi="Times New Roman" w:cs="Times New Roman"/>
          <w:b/>
          <w:sz w:val="20"/>
          <w:szCs w:val="20"/>
          <w:lang w:val="ca-ES"/>
        </w:rPr>
        <w:t>r</w:t>
      </w:r>
      <w:r w:rsidRPr="00CF37AD">
        <w:rPr>
          <w:rFonts w:ascii="Times New Roman" w:hAnsi="Times New Roman" w:cs="Times New Roman"/>
          <w:b/>
          <w:sz w:val="20"/>
          <w:szCs w:val="20"/>
          <w:lang w:val="ca-ES"/>
        </w:rPr>
        <w:t xml:space="preserve"> </w:t>
      </w:r>
      <w:r w:rsidR="00265E4B">
        <w:rPr>
          <w:rFonts w:ascii="Times New Roman" w:hAnsi="Times New Roman" w:cs="Times New Roman"/>
          <w:b/>
          <w:sz w:val="20"/>
          <w:szCs w:val="20"/>
          <w:lang w:val="ca-ES"/>
        </w:rPr>
        <w:t>350</w:t>
      </w:r>
      <w:r w:rsidRPr="00CF37AD">
        <w:rPr>
          <w:rFonts w:ascii="Times New Roman" w:hAnsi="Times New Roman" w:cs="Times New Roman"/>
          <w:b/>
          <w:sz w:val="20"/>
          <w:szCs w:val="20"/>
          <w:lang w:val="ca-ES"/>
        </w:rPr>
        <w:t xml:space="preserve"> tripulants</w:t>
      </w:r>
      <w:r w:rsidRPr="00CF37AD">
        <w:rPr>
          <w:rFonts w:ascii="Times New Roman" w:hAnsi="Times New Roman" w:cs="Times New Roman"/>
          <w:sz w:val="20"/>
          <w:szCs w:val="20"/>
          <w:lang w:val="ca-ES"/>
        </w:rPr>
        <w:t xml:space="preserve">. </w:t>
      </w:r>
    </w:p>
    <w:p w14:paraId="7E14FD93" w14:textId="43EC6787" w:rsidR="00265E4B" w:rsidRPr="00CF37AD" w:rsidRDefault="00265E4B" w:rsidP="00CF37AD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ascii="Times New Roman" w:hAnsi="Times New Roman" w:cs="Times New Roman"/>
          <w:sz w:val="20"/>
          <w:szCs w:val="20"/>
          <w:lang w:val="ca-ES"/>
        </w:rPr>
        <w:t xml:space="preserve">Es va organitzar una </w:t>
      </w:r>
      <w:r w:rsidRPr="004F5229">
        <w:rPr>
          <w:rFonts w:ascii="Times New Roman" w:hAnsi="Times New Roman" w:cs="Times New Roman"/>
          <w:b/>
          <w:bCs/>
          <w:sz w:val="20"/>
          <w:szCs w:val="20"/>
          <w:lang w:val="ca-ES"/>
        </w:rPr>
        <w:t xml:space="preserve">visita a la Sagrada </w:t>
      </w:r>
      <w:proofErr w:type="spellStart"/>
      <w:r w:rsidRPr="004F5229">
        <w:rPr>
          <w:rFonts w:ascii="Times New Roman" w:hAnsi="Times New Roman" w:cs="Times New Roman"/>
          <w:b/>
          <w:bCs/>
          <w:sz w:val="20"/>
          <w:szCs w:val="20"/>
          <w:lang w:val="ca-ES"/>
        </w:rPr>
        <w:t>Familia</w:t>
      </w:r>
      <w:proofErr w:type="spellEnd"/>
      <w:r>
        <w:rPr>
          <w:rFonts w:ascii="Times New Roman" w:hAnsi="Times New Roman" w:cs="Times New Roman"/>
          <w:sz w:val="20"/>
          <w:szCs w:val="20"/>
          <w:lang w:val="ca-ES"/>
        </w:rPr>
        <w:t xml:space="preserve"> a la que varen assistir </w:t>
      </w:r>
      <w:r w:rsidRPr="004F5229">
        <w:rPr>
          <w:rFonts w:ascii="Times New Roman" w:hAnsi="Times New Roman" w:cs="Times New Roman"/>
          <w:b/>
          <w:bCs/>
          <w:sz w:val="20"/>
          <w:szCs w:val="20"/>
          <w:lang w:val="ca-ES"/>
        </w:rPr>
        <w:t>25 tripulants</w:t>
      </w:r>
      <w:r>
        <w:rPr>
          <w:rFonts w:ascii="Times New Roman" w:hAnsi="Times New Roman" w:cs="Times New Roman"/>
          <w:sz w:val="20"/>
          <w:szCs w:val="20"/>
          <w:lang w:val="ca-ES"/>
        </w:rPr>
        <w:t xml:space="preserve"> del vaixell Costa Smeralda.</w:t>
      </w:r>
    </w:p>
    <w:p w14:paraId="52EBA688" w14:textId="549CBD41" w:rsidR="00CF37AD" w:rsidRDefault="00CF37AD" w:rsidP="00CF37AD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</w:p>
    <w:p w14:paraId="1C154E64" w14:textId="0D9E974E" w:rsidR="00631E6B" w:rsidRDefault="00631E6B" w:rsidP="00631E6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ca-ES"/>
        </w:rPr>
      </w:pPr>
      <w:r w:rsidRPr="00631E6B">
        <w:rPr>
          <w:rFonts w:ascii="Times New Roman" w:hAnsi="Times New Roman" w:cs="Times New Roman"/>
          <w:b/>
          <w:bCs/>
          <w:sz w:val="20"/>
          <w:szCs w:val="20"/>
          <w:u w:val="single"/>
          <w:lang w:val="ca-ES"/>
        </w:rPr>
        <w:t>ALTRES SERVEIS</w:t>
      </w:r>
    </w:p>
    <w:p w14:paraId="181F5658" w14:textId="05401AA1" w:rsidR="00631E6B" w:rsidRDefault="00631E6B" w:rsidP="00631E6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ca-ES"/>
        </w:rPr>
      </w:pPr>
    </w:p>
    <w:p w14:paraId="697CECF9" w14:textId="6EC0BCE2" w:rsidR="00631E6B" w:rsidRPr="00631E6B" w:rsidRDefault="00631E6B" w:rsidP="00631E6B">
      <w:pPr>
        <w:rPr>
          <w:rFonts w:ascii="Times New Roman" w:hAnsi="Times New Roman" w:cs="Times New Roman"/>
          <w:sz w:val="20"/>
          <w:szCs w:val="20"/>
          <w:lang w:val="ca-ES"/>
        </w:rPr>
      </w:pPr>
      <w:r w:rsidRPr="00631E6B">
        <w:rPr>
          <w:rFonts w:ascii="Times New Roman" w:hAnsi="Times New Roman" w:cs="Times New Roman"/>
          <w:sz w:val="20"/>
          <w:szCs w:val="20"/>
          <w:lang w:val="ca-ES"/>
        </w:rPr>
        <w:t>Al llarg de</w:t>
      </w:r>
      <w:r>
        <w:rPr>
          <w:rFonts w:ascii="Times New Roman" w:hAnsi="Times New Roman" w:cs="Times New Roman"/>
          <w:sz w:val="20"/>
          <w:szCs w:val="20"/>
          <w:lang w:val="ca-ES"/>
        </w:rPr>
        <w:t xml:space="preserve"> </w:t>
      </w:r>
      <w:r w:rsidRPr="00631E6B">
        <w:rPr>
          <w:rFonts w:ascii="Times New Roman" w:hAnsi="Times New Roman" w:cs="Times New Roman"/>
          <w:sz w:val="20"/>
          <w:szCs w:val="20"/>
          <w:lang w:val="ca-ES"/>
        </w:rPr>
        <w:t>l’any 202</w:t>
      </w:r>
      <w:r w:rsidR="00931F60">
        <w:rPr>
          <w:rFonts w:ascii="Times New Roman" w:hAnsi="Times New Roman" w:cs="Times New Roman"/>
          <w:sz w:val="20"/>
          <w:szCs w:val="20"/>
          <w:lang w:val="ca-ES"/>
        </w:rPr>
        <w:t>3</w:t>
      </w:r>
      <w:r w:rsidRPr="00631E6B">
        <w:rPr>
          <w:rFonts w:ascii="Times New Roman" w:hAnsi="Times New Roman" w:cs="Times New Roman"/>
          <w:sz w:val="20"/>
          <w:szCs w:val="20"/>
          <w:lang w:val="ca-ES"/>
        </w:rPr>
        <w:t xml:space="preserve"> s’han subministrat </w:t>
      </w:r>
      <w:r w:rsidRPr="00631E6B">
        <w:rPr>
          <w:rFonts w:ascii="Times New Roman" w:hAnsi="Times New Roman" w:cs="Times New Roman"/>
          <w:b/>
          <w:bCs/>
          <w:sz w:val="20"/>
          <w:szCs w:val="20"/>
          <w:lang w:val="ca-ES"/>
        </w:rPr>
        <w:t>2</w:t>
      </w:r>
      <w:r w:rsidR="00265E4B">
        <w:rPr>
          <w:rFonts w:ascii="Times New Roman" w:hAnsi="Times New Roman" w:cs="Times New Roman"/>
          <w:b/>
          <w:bCs/>
          <w:sz w:val="20"/>
          <w:szCs w:val="20"/>
          <w:lang w:val="ca-ES"/>
        </w:rPr>
        <w:t>350</w:t>
      </w:r>
      <w:r w:rsidRPr="00631E6B">
        <w:rPr>
          <w:rFonts w:ascii="Times New Roman" w:hAnsi="Times New Roman" w:cs="Times New Roman"/>
          <w:b/>
          <w:bCs/>
          <w:sz w:val="20"/>
          <w:szCs w:val="20"/>
          <w:lang w:val="ca-ES"/>
        </w:rPr>
        <w:t xml:space="preserve"> targes </w:t>
      </w:r>
      <w:proofErr w:type="spellStart"/>
      <w:r w:rsidRPr="00631E6B">
        <w:rPr>
          <w:rFonts w:ascii="Times New Roman" w:hAnsi="Times New Roman" w:cs="Times New Roman"/>
          <w:b/>
          <w:bCs/>
          <w:sz w:val="20"/>
          <w:szCs w:val="20"/>
          <w:lang w:val="ca-ES"/>
        </w:rPr>
        <w:t>sim</w:t>
      </w:r>
      <w:proofErr w:type="spellEnd"/>
      <w:r w:rsidRPr="00631E6B">
        <w:rPr>
          <w:rFonts w:ascii="Times New Roman" w:hAnsi="Times New Roman" w:cs="Times New Roman"/>
          <w:sz w:val="20"/>
          <w:szCs w:val="20"/>
          <w:lang w:val="ca-ES"/>
        </w:rPr>
        <w:t xml:space="preserve">, s’han </w:t>
      </w:r>
      <w:proofErr w:type="spellStart"/>
      <w:r w:rsidRPr="00631E6B">
        <w:rPr>
          <w:rFonts w:ascii="Times New Roman" w:hAnsi="Times New Roman" w:cs="Times New Roman"/>
          <w:sz w:val="20"/>
          <w:szCs w:val="20"/>
          <w:lang w:val="ca-ES"/>
        </w:rPr>
        <w:t>recepcionat</w:t>
      </w:r>
      <w:proofErr w:type="spellEnd"/>
      <w:r w:rsidRPr="00631E6B">
        <w:rPr>
          <w:rFonts w:ascii="Times New Roman" w:hAnsi="Times New Roman" w:cs="Times New Roman"/>
          <w:sz w:val="20"/>
          <w:szCs w:val="20"/>
          <w:lang w:val="ca-ES"/>
        </w:rPr>
        <w:t xml:space="preserve"> i lliurat a bord als respectius tripulants </w:t>
      </w:r>
      <w:r w:rsidR="00265E4B" w:rsidRPr="00265E4B">
        <w:rPr>
          <w:rFonts w:ascii="Times New Roman" w:hAnsi="Times New Roman" w:cs="Times New Roman"/>
          <w:sz w:val="20"/>
          <w:szCs w:val="20"/>
          <w:lang w:val="ca-ES"/>
        </w:rPr>
        <w:t>(entre mercants y cr</w:t>
      </w:r>
      <w:r w:rsidR="00027EBC">
        <w:rPr>
          <w:rFonts w:ascii="Times New Roman" w:hAnsi="Times New Roman" w:cs="Times New Roman"/>
          <w:sz w:val="20"/>
          <w:szCs w:val="20"/>
          <w:lang w:val="ca-ES"/>
        </w:rPr>
        <w:t>euers</w:t>
      </w:r>
      <w:r w:rsidR="00265E4B" w:rsidRPr="00265E4B">
        <w:rPr>
          <w:rFonts w:ascii="Times New Roman" w:hAnsi="Times New Roman" w:cs="Times New Roman"/>
          <w:sz w:val="20"/>
          <w:szCs w:val="20"/>
          <w:lang w:val="ca-ES"/>
        </w:rPr>
        <w:t>)</w:t>
      </w:r>
      <w:r w:rsidR="00265E4B">
        <w:rPr>
          <w:rFonts w:ascii="Times New Roman" w:hAnsi="Times New Roman" w:cs="Times New Roman"/>
          <w:sz w:val="20"/>
          <w:szCs w:val="20"/>
          <w:lang w:val="ca-ES"/>
        </w:rPr>
        <w:t xml:space="preserve"> </w:t>
      </w:r>
      <w:r w:rsidR="00265E4B" w:rsidRPr="00265E4B">
        <w:rPr>
          <w:rFonts w:ascii="Times New Roman" w:hAnsi="Times New Roman" w:cs="Times New Roman"/>
          <w:b/>
          <w:bCs/>
          <w:sz w:val="20"/>
          <w:szCs w:val="20"/>
          <w:lang w:val="ca-ES"/>
        </w:rPr>
        <w:t>280</w:t>
      </w:r>
      <w:r w:rsidRPr="00631E6B">
        <w:rPr>
          <w:rFonts w:ascii="Times New Roman" w:hAnsi="Times New Roman" w:cs="Times New Roman"/>
          <w:b/>
          <w:bCs/>
          <w:sz w:val="20"/>
          <w:szCs w:val="20"/>
          <w:lang w:val="ca-ES"/>
        </w:rPr>
        <w:t xml:space="preserve"> paquets</w:t>
      </w:r>
      <w:r w:rsidRPr="00631E6B">
        <w:rPr>
          <w:rFonts w:ascii="Times New Roman" w:hAnsi="Times New Roman" w:cs="Times New Roman"/>
          <w:sz w:val="20"/>
          <w:szCs w:val="20"/>
          <w:lang w:val="ca-ES"/>
        </w:rPr>
        <w:t xml:space="preserve"> </w:t>
      </w:r>
      <w:r w:rsidR="00265E4B">
        <w:rPr>
          <w:rFonts w:ascii="Times New Roman" w:hAnsi="Times New Roman" w:cs="Times New Roman"/>
          <w:sz w:val="20"/>
          <w:szCs w:val="20"/>
          <w:lang w:val="ca-ES"/>
        </w:rPr>
        <w:t>de compres fetes online</w:t>
      </w:r>
    </w:p>
    <w:p w14:paraId="3560978F" w14:textId="77777777" w:rsidR="00CF37AD" w:rsidRPr="00CF37AD" w:rsidRDefault="00CF37AD" w:rsidP="00CF37AD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</w:p>
    <w:p w14:paraId="2CBD63B0" w14:textId="77777777" w:rsidR="000D0795" w:rsidRPr="00BB6651" w:rsidRDefault="000D0795" w:rsidP="00834D5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ca-ES"/>
        </w:rPr>
      </w:pPr>
      <w:r w:rsidRPr="00BB6651">
        <w:rPr>
          <w:rFonts w:ascii="Times New Roman" w:hAnsi="Times New Roman" w:cs="Times New Roman"/>
          <w:b/>
          <w:bCs/>
          <w:sz w:val="20"/>
          <w:szCs w:val="20"/>
          <w:u w:val="single"/>
          <w:lang w:val="ca-ES"/>
        </w:rPr>
        <w:t>BUTLLETINS DE NOTÍCIES</w:t>
      </w:r>
    </w:p>
    <w:p w14:paraId="78A61354" w14:textId="77777777" w:rsidR="000D0795" w:rsidRPr="00834D5C" w:rsidRDefault="000D0795" w:rsidP="000D0795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ca-ES"/>
        </w:rPr>
      </w:pPr>
    </w:p>
    <w:p w14:paraId="164066CB" w14:textId="2750A55C" w:rsidR="000D0795" w:rsidRPr="000D0795" w:rsidRDefault="000D0795" w:rsidP="000D0795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  <w:r w:rsidRPr="000D0795">
        <w:rPr>
          <w:rFonts w:ascii="Times New Roman" w:hAnsi="Times New Roman" w:cs="Times New Roman"/>
          <w:sz w:val="20"/>
          <w:szCs w:val="20"/>
          <w:lang w:val="ca-ES"/>
        </w:rPr>
        <w:t>Al llarg de 20</w:t>
      </w:r>
      <w:r w:rsidR="00B66AEA">
        <w:rPr>
          <w:rFonts w:ascii="Times New Roman" w:hAnsi="Times New Roman" w:cs="Times New Roman"/>
          <w:sz w:val="20"/>
          <w:szCs w:val="20"/>
          <w:lang w:val="ca-ES"/>
        </w:rPr>
        <w:t>2</w:t>
      </w:r>
      <w:r w:rsidR="00542B32">
        <w:rPr>
          <w:rFonts w:ascii="Times New Roman" w:hAnsi="Times New Roman" w:cs="Times New Roman"/>
          <w:sz w:val="20"/>
          <w:szCs w:val="20"/>
          <w:lang w:val="ca-ES"/>
        </w:rPr>
        <w:t>3</w:t>
      </w:r>
      <w:r w:rsidRPr="000D0795">
        <w:rPr>
          <w:rFonts w:ascii="Times New Roman" w:hAnsi="Times New Roman" w:cs="Times New Roman"/>
          <w:sz w:val="20"/>
          <w:szCs w:val="20"/>
          <w:lang w:val="ca-ES"/>
        </w:rPr>
        <w:t xml:space="preserve"> s'han distribuït butlletins amb notícies de l'Índia, Filipines, </w:t>
      </w:r>
      <w:proofErr w:type="spellStart"/>
      <w:r w:rsidR="004F5229">
        <w:rPr>
          <w:rFonts w:ascii="Times New Roman" w:hAnsi="Times New Roman" w:cs="Times New Roman"/>
          <w:sz w:val="20"/>
          <w:szCs w:val="20"/>
          <w:lang w:val="ca-ES"/>
        </w:rPr>
        <w:t>India</w:t>
      </w:r>
      <w:proofErr w:type="spellEnd"/>
      <w:r w:rsidRPr="000D0795">
        <w:rPr>
          <w:rFonts w:ascii="Times New Roman" w:hAnsi="Times New Roman" w:cs="Times New Roman"/>
          <w:sz w:val="20"/>
          <w:szCs w:val="20"/>
          <w:lang w:val="ca-ES"/>
        </w:rPr>
        <w:t xml:space="preserve">, </w:t>
      </w:r>
      <w:proofErr w:type="spellStart"/>
      <w:r w:rsidRPr="000D0795">
        <w:rPr>
          <w:rFonts w:ascii="Times New Roman" w:hAnsi="Times New Roman" w:cs="Times New Roman"/>
          <w:sz w:val="20"/>
          <w:szCs w:val="20"/>
          <w:lang w:val="ca-ES"/>
        </w:rPr>
        <w:t>R</w:t>
      </w:r>
      <w:r w:rsidR="004F5229">
        <w:rPr>
          <w:rFonts w:ascii="Times New Roman" w:hAnsi="Times New Roman" w:cs="Times New Roman"/>
          <w:sz w:val="20"/>
          <w:szCs w:val="20"/>
          <w:lang w:val="ca-ES"/>
        </w:rPr>
        <w:t>ussia</w:t>
      </w:r>
      <w:proofErr w:type="spellEnd"/>
      <w:r w:rsidRPr="000D0795">
        <w:rPr>
          <w:rFonts w:ascii="Times New Roman" w:hAnsi="Times New Roman" w:cs="Times New Roman"/>
          <w:sz w:val="20"/>
          <w:szCs w:val="20"/>
          <w:lang w:val="ca-ES"/>
        </w:rPr>
        <w:t>, Grècia, Països Àrabs, Rússia, Ucraïna</w:t>
      </w:r>
      <w:r w:rsidR="00542B32">
        <w:rPr>
          <w:rFonts w:ascii="Times New Roman" w:hAnsi="Times New Roman" w:cs="Times New Roman"/>
          <w:sz w:val="20"/>
          <w:szCs w:val="20"/>
          <w:lang w:val="ca-ES"/>
        </w:rPr>
        <w:t xml:space="preserve"> i</w:t>
      </w:r>
      <w:r w:rsidRPr="000D0795">
        <w:rPr>
          <w:rFonts w:ascii="Times New Roman" w:hAnsi="Times New Roman" w:cs="Times New Roman"/>
          <w:sz w:val="20"/>
          <w:szCs w:val="20"/>
          <w:lang w:val="ca-ES"/>
        </w:rPr>
        <w:t xml:space="preserve"> Xina entre mariners de les esmentades nacionalitats. </w:t>
      </w:r>
    </w:p>
    <w:p w14:paraId="3FB4352A" w14:textId="77777777" w:rsidR="000D0795" w:rsidRPr="000D0795" w:rsidRDefault="000D0795" w:rsidP="000D0795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</w:p>
    <w:p w14:paraId="6610D9F3" w14:textId="77777777" w:rsidR="004F5229" w:rsidRDefault="004F5229" w:rsidP="000D079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ca-ES"/>
        </w:rPr>
      </w:pPr>
    </w:p>
    <w:p w14:paraId="47251E12" w14:textId="77777777" w:rsidR="004F5229" w:rsidRDefault="004F5229" w:rsidP="000D079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ca-ES"/>
        </w:rPr>
      </w:pPr>
    </w:p>
    <w:p w14:paraId="03948FB3" w14:textId="77777777" w:rsidR="00027EBC" w:rsidRDefault="00027EBC" w:rsidP="000D079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ca-ES"/>
        </w:rPr>
      </w:pPr>
    </w:p>
    <w:p w14:paraId="01A03DAE" w14:textId="77777777" w:rsidR="00027EBC" w:rsidRDefault="00027EBC" w:rsidP="000D079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ca-ES"/>
        </w:rPr>
      </w:pPr>
    </w:p>
    <w:p w14:paraId="527F6D55" w14:textId="77777777" w:rsidR="00027EBC" w:rsidRDefault="00027EBC" w:rsidP="000D079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ca-ES"/>
        </w:rPr>
      </w:pPr>
    </w:p>
    <w:p w14:paraId="7F6867AB" w14:textId="7B6AFD2C" w:rsidR="000D0795" w:rsidRPr="000D0795" w:rsidRDefault="000D0795" w:rsidP="000D079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ca-ES"/>
        </w:rPr>
      </w:pPr>
      <w:r w:rsidRPr="000D0795">
        <w:rPr>
          <w:rFonts w:ascii="Times New Roman" w:hAnsi="Times New Roman" w:cs="Times New Roman"/>
          <w:b/>
          <w:sz w:val="20"/>
          <w:szCs w:val="20"/>
          <w:u w:val="single"/>
          <w:lang w:val="ca-ES"/>
        </w:rPr>
        <w:lastRenderedPageBreak/>
        <w:t>ASSISTÈNCIA SOCIAL</w:t>
      </w:r>
    </w:p>
    <w:p w14:paraId="635DFC09" w14:textId="77777777" w:rsidR="000D0795" w:rsidRPr="000D0795" w:rsidRDefault="000D0795" w:rsidP="000D079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ca-ES"/>
        </w:rPr>
      </w:pPr>
    </w:p>
    <w:p w14:paraId="279ADB49" w14:textId="73EAE763" w:rsidR="000D0795" w:rsidRPr="00027EBC" w:rsidRDefault="000D0795" w:rsidP="000D0795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ca-ES"/>
        </w:rPr>
      </w:pPr>
      <w:r w:rsidRPr="000D0795">
        <w:rPr>
          <w:rFonts w:ascii="Times New Roman" w:hAnsi="Times New Roman" w:cs="Times New Roman"/>
          <w:b/>
          <w:sz w:val="20"/>
          <w:szCs w:val="20"/>
          <w:u w:val="single"/>
          <w:lang w:val="ca-ES"/>
        </w:rPr>
        <w:t>Ajuts econòmics i aliments</w:t>
      </w:r>
      <w:r w:rsidR="00027EBC">
        <w:rPr>
          <w:rFonts w:ascii="Times New Roman" w:hAnsi="Times New Roman" w:cs="Times New Roman"/>
          <w:b/>
          <w:sz w:val="20"/>
          <w:szCs w:val="20"/>
          <w:u w:val="single"/>
          <w:lang w:val="ca-ES"/>
        </w:rPr>
        <w:t xml:space="preserve">: </w:t>
      </w:r>
    </w:p>
    <w:p w14:paraId="7ADB3637" w14:textId="75EB5A58" w:rsidR="000D0795" w:rsidRPr="000D0795" w:rsidRDefault="000D0795" w:rsidP="000D0795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  <w:r w:rsidRPr="000D0795">
        <w:rPr>
          <w:rFonts w:ascii="Times New Roman" w:hAnsi="Times New Roman" w:cs="Times New Roman"/>
          <w:sz w:val="20"/>
          <w:szCs w:val="20"/>
          <w:lang w:val="ca-ES"/>
        </w:rPr>
        <w:t xml:space="preserve">S'han </w:t>
      </w:r>
      <w:r w:rsidRPr="000D0795">
        <w:rPr>
          <w:rFonts w:ascii="Times New Roman" w:hAnsi="Times New Roman" w:cs="Times New Roman"/>
          <w:b/>
          <w:sz w:val="20"/>
          <w:szCs w:val="20"/>
          <w:lang w:val="ca-ES"/>
        </w:rPr>
        <w:t>prestat ajudes</w:t>
      </w:r>
      <w:r w:rsidRPr="000D0795">
        <w:rPr>
          <w:rFonts w:ascii="Times New Roman" w:hAnsi="Times New Roman" w:cs="Times New Roman"/>
          <w:sz w:val="20"/>
          <w:szCs w:val="20"/>
          <w:lang w:val="ca-ES"/>
        </w:rPr>
        <w:t xml:space="preserve"> diverses a mariners i pescadors (pernoctacions gratuïtes, ajudes econòmiques, etc.) </w:t>
      </w:r>
      <w:r w:rsidRPr="000D0795">
        <w:rPr>
          <w:rFonts w:ascii="Times New Roman" w:hAnsi="Times New Roman" w:cs="Times New Roman"/>
          <w:b/>
          <w:sz w:val="20"/>
          <w:szCs w:val="20"/>
          <w:lang w:val="ca-ES"/>
        </w:rPr>
        <w:t xml:space="preserve">per valor de </w:t>
      </w:r>
      <w:r w:rsidR="00316BA1" w:rsidRPr="005D6E0F">
        <w:rPr>
          <w:rFonts w:ascii="Times New Roman" w:hAnsi="Times New Roman" w:cs="Times New Roman"/>
          <w:b/>
          <w:color w:val="000000" w:themeColor="text1"/>
          <w:sz w:val="20"/>
          <w:szCs w:val="20"/>
          <w:lang w:val="ca-ES"/>
        </w:rPr>
        <w:t>3</w:t>
      </w:r>
      <w:r w:rsidR="004F5229">
        <w:rPr>
          <w:rFonts w:ascii="Times New Roman" w:hAnsi="Times New Roman" w:cs="Times New Roman"/>
          <w:b/>
          <w:color w:val="000000" w:themeColor="text1"/>
          <w:sz w:val="20"/>
          <w:szCs w:val="20"/>
          <w:lang w:val="ca-ES"/>
        </w:rPr>
        <w:t>0</w:t>
      </w:r>
      <w:r w:rsidR="00931F60">
        <w:rPr>
          <w:rFonts w:ascii="Times New Roman" w:hAnsi="Times New Roman" w:cs="Times New Roman"/>
          <w:b/>
          <w:color w:val="000000" w:themeColor="text1"/>
          <w:sz w:val="20"/>
          <w:szCs w:val="20"/>
          <w:lang w:val="ca-ES"/>
        </w:rPr>
        <w:t>5</w:t>
      </w:r>
      <w:r w:rsidR="00542B32">
        <w:rPr>
          <w:rFonts w:ascii="Times New Roman" w:hAnsi="Times New Roman" w:cs="Times New Roman"/>
          <w:b/>
          <w:color w:val="000000" w:themeColor="text1"/>
          <w:sz w:val="20"/>
          <w:szCs w:val="20"/>
          <w:lang w:val="ca-ES"/>
        </w:rPr>
        <w:t>0</w:t>
      </w:r>
      <w:r w:rsidRPr="000D0795">
        <w:rPr>
          <w:rFonts w:ascii="Times New Roman" w:hAnsi="Times New Roman" w:cs="Times New Roman"/>
          <w:b/>
          <w:sz w:val="20"/>
          <w:szCs w:val="20"/>
          <w:lang w:val="ca-ES"/>
        </w:rPr>
        <w:t xml:space="preserve"> euros.</w:t>
      </w:r>
    </w:p>
    <w:p w14:paraId="2DAAA377" w14:textId="77777777" w:rsidR="000D0795" w:rsidRPr="000D0795" w:rsidRDefault="000D0795" w:rsidP="000D0795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</w:p>
    <w:p w14:paraId="064DCB2D" w14:textId="77777777" w:rsidR="000D0795" w:rsidRPr="000D0795" w:rsidRDefault="000D0795" w:rsidP="000D079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ca-ES"/>
        </w:rPr>
      </w:pPr>
      <w:r w:rsidRPr="000D0795">
        <w:rPr>
          <w:rFonts w:ascii="Times New Roman" w:hAnsi="Times New Roman" w:cs="Times New Roman"/>
          <w:b/>
          <w:sz w:val="20"/>
          <w:szCs w:val="20"/>
          <w:u w:val="single"/>
          <w:lang w:val="ca-ES"/>
        </w:rPr>
        <w:t>ÀMBIT RELIGIÓS</w:t>
      </w:r>
    </w:p>
    <w:p w14:paraId="717820A3" w14:textId="598CF4B1" w:rsidR="000D0795" w:rsidRDefault="000D0795" w:rsidP="000D0795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ca-ES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lang w:val="ca-ES"/>
        </w:rPr>
        <w:t>C</w:t>
      </w:r>
      <w:r w:rsidRPr="000D0795">
        <w:rPr>
          <w:rFonts w:ascii="Times New Roman" w:hAnsi="Times New Roman" w:cs="Times New Roman"/>
          <w:b/>
          <w:sz w:val="20"/>
          <w:szCs w:val="20"/>
          <w:u w:val="single"/>
          <w:lang w:val="ca-ES"/>
        </w:rPr>
        <w:t>elebracions</w:t>
      </w:r>
      <w:r w:rsidR="00304717">
        <w:rPr>
          <w:rFonts w:ascii="Times New Roman" w:hAnsi="Times New Roman" w:cs="Times New Roman"/>
          <w:b/>
          <w:sz w:val="20"/>
          <w:szCs w:val="20"/>
          <w:u w:val="single"/>
          <w:lang w:val="ca-ES"/>
        </w:rPr>
        <w:t>:</w:t>
      </w:r>
    </w:p>
    <w:p w14:paraId="65CB62DA" w14:textId="1EF2B9F4" w:rsidR="00316BA1" w:rsidRDefault="008D269B" w:rsidP="000D0795">
      <w:pPr>
        <w:spacing w:after="0"/>
        <w:jc w:val="both"/>
        <w:rPr>
          <w:rFonts w:ascii="Times New Roman" w:hAnsi="Times New Roman" w:cs="Times New Roman"/>
          <w:bCs/>
          <w:sz w:val="20"/>
          <w:szCs w:val="20"/>
          <w:lang w:val="ca-ES"/>
        </w:rPr>
      </w:pPr>
      <w:r>
        <w:rPr>
          <w:rFonts w:ascii="Times New Roman" w:hAnsi="Times New Roman" w:cs="Times New Roman"/>
          <w:bCs/>
          <w:sz w:val="20"/>
          <w:szCs w:val="20"/>
          <w:lang w:val="ca-ES"/>
        </w:rPr>
        <w:t>26</w:t>
      </w:r>
      <w:r w:rsidR="00316BA1">
        <w:rPr>
          <w:rFonts w:ascii="Times New Roman" w:hAnsi="Times New Roman" w:cs="Times New Roman"/>
          <w:bCs/>
          <w:sz w:val="20"/>
          <w:szCs w:val="20"/>
          <w:lang w:val="ca-ES"/>
        </w:rPr>
        <w:t>.01.2</w:t>
      </w:r>
      <w:r>
        <w:rPr>
          <w:rFonts w:ascii="Times New Roman" w:hAnsi="Times New Roman" w:cs="Times New Roman"/>
          <w:bCs/>
          <w:sz w:val="20"/>
          <w:szCs w:val="20"/>
          <w:lang w:val="ca-ES"/>
        </w:rPr>
        <w:t>3</w:t>
      </w:r>
      <w:r w:rsidR="00316BA1">
        <w:rPr>
          <w:rFonts w:ascii="Times New Roman" w:hAnsi="Times New Roman" w:cs="Times New Roman"/>
          <w:bCs/>
          <w:sz w:val="20"/>
          <w:szCs w:val="20"/>
          <w:lang w:val="ca-ES"/>
        </w:rPr>
        <w:t xml:space="preserve"> – Celebració </w:t>
      </w:r>
      <w:r>
        <w:rPr>
          <w:rFonts w:ascii="Times New Roman" w:hAnsi="Times New Roman" w:cs="Times New Roman"/>
          <w:bCs/>
          <w:sz w:val="20"/>
          <w:szCs w:val="20"/>
          <w:lang w:val="ca-ES"/>
        </w:rPr>
        <w:t>ecumènica dins la setmana de la pregaria per la unió dels cristians amb participació de anglicans, luterans, ortodoxes i catòlics..</w:t>
      </w:r>
    </w:p>
    <w:p w14:paraId="523F7747" w14:textId="7ADC9D83" w:rsidR="00553CB1" w:rsidRDefault="00FF44C9" w:rsidP="000D0795">
      <w:pPr>
        <w:spacing w:after="0"/>
        <w:jc w:val="both"/>
        <w:rPr>
          <w:rFonts w:ascii="Times New Roman" w:hAnsi="Times New Roman" w:cs="Times New Roman"/>
          <w:bCs/>
          <w:sz w:val="20"/>
          <w:szCs w:val="20"/>
          <w:lang w:val="ca-ES"/>
        </w:rPr>
      </w:pPr>
      <w:r>
        <w:rPr>
          <w:rFonts w:ascii="Times New Roman" w:hAnsi="Times New Roman" w:cs="Times New Roman"/>
          <w:bCs/>
          <w:sz w:val="20"/>
          <w:szCs w:val="20"/>
          <w:lang w:val="ca-ES"/>
        </w:rPr>
        <w:t>1</w:t>
      </w:r>
      <w:r w:rsidR="00553CB1">
        <w:rPr>
          <w:rFonts w:ascii="Times New Roman" w:hAnsi="Times New Roman" w:cs="Times New Roman"/>
          <w:bCs/>
          <w:sz w:val="20"/>
          <w:szCs w:val="20"/>
          <w:lang w:val="ca-ES"/>
        </w:rPr>
        <w:t>1.0</w:t>
      </w:r>
      <w:r>
        <w:rPr>
          <w:rFonts w:ascii="Times New Roman" w:hAnsi="Times New Roman" w:cs="Times New Roman"/>
          <w:bCs/>
          <w:sz w:val="20"/>
          <w:szCs w:val="20"/>
          <w:lang w:val="ca-ES"/>
        </w:rPr>
        <w:t>4</w:t>
      </w:r>
      <w:r w:rsidR="00553CB1">
        <w:rPr>
          <w:rFonts w:ascii="Times New Roman" w:hAnsi="Times New Roman" w:cs="Times New Roman"/>
          <w:bCs/>
          <w:sz w:val="20"/>
          <w:szCs w:val="20"/>
          <w:lang w:val="ca-ES"/>
        </w:rPr>
        <w:t>.2</w:t>
      </w:r>
      <w:r>
        <w:rPr>
          <w:rFonts w:ascii="Times New Roman" w:hAnsi="Times New Roman" w:cs="Times New Roman"/>
          <w:bCs/>
          <w:sz w:val="20"/>
          <w:szCs w:val="20"/>
          <w:lang w:val="ca-ES"/>
        </w:rPr>
        <w:t>3</w:t>
      </w:r>
      <w:r w:rsidR="00553CB1">
        <w:rPr>
          <w:rFonts w:ascii="Times New Roman" w:hAnsi="Times New Roman" w:cs="Times New Roman"/>
          <w:bCs/>
          <w:sz w:val="20"/>
          <w:szCs w:val="20"/>
          <w:lang w:val="ca-ES"/>
        </w:rPr>
        <w:t xml:space="preserve"> – </w:t>
      </w:r>
      <w:r>
        <w:rPr>
          <w:rFonts w:ascii="Times New Roman" w:hAnsi="Times New Roman" w:cs="Times New Roman"/>
          <w:bCs/>
          <w:sz w:val="20"/>
          <w:szCs w:val="20"/>
          <w:lang w:val="ca-ES"/>
        </w:rPr>
        <w:t xml:space="preserve">Celebració de la Pasqua a Stella Maris: Santa Missa i berenar amb les </w:t>
      </w:r>
      <w:r w:rsidR="001D4C5C">
        <w:rPr>
          <w:rFonts w:ascii="Times New Roman" w:hAnsi="Times New Roman" w:cs="Times New Roman"/>
          <w:bCs/>
          <w:sz w:val="20"/>
          <w:szCs w:val="20"/>
          <w:lang w:val="ca-ES"/>
        </w:rPr>
        <w:t>típiques</w:t>
      </w:r>
      <w:r>
        <w:rPr>
          <w:rFonts w:ascii="Times New Roman" w:hAnsi="Times New Roman" w:cs="Times New Roman"/>
          <w:bCs/>
          <w:sz w:val="20"/>
          <w:szCs w:val="20"/>
          <w:lang w:val="ca-ES"/>
        </w:rPr>
        <w:t xml:space="preserve"> mones, obsequi de diverses pastisseries.</w:t>
      </w:r>
    </w:p>
    <w:p w14:paraId="19D1D5CD" w14:textId="258A542D" w:rsidR="00CF04F6" w:rsidRDefault="00316BA1" w:rsidP="000D0795">
      <w:pPr>
        <w:spacing w:after="0"/>
        <w:jc w:val="both"/>
        <w:rPr>
          <w:rFonts w:ascii="Times New Roman" w:hAnsi="Times New Roman" w:cs="Times New Roman"/>
          <w:bCs/>
          <w:sz w:val="20"/>
          <w:szCs w:val="20"/>
          <w:lang w:val="ca-ES"/>
        </w:rPr>
      </w:pPr>
      <w:r>
        <w:rPr>
          <w:rFonts w:ascii="Times New Roman" w:hAnsi="Times New Roman" w:cs="Times New Roman"/>
          <w:bCs/>
          <w:sz w:val="20"/>
          <w:szCs w:val="20"/>
          <w:lang w:val="ca-ES"/>
        </w:rPr>
        <w:t>1</w:t>
      </w:r>
      <w:r w:rsidR="00FF44C9">
        <w:rPr>
          <w:rFonts w:ascii="Times New Roman" w:hAnsi="Times New Roman" w:cs="Times New Roman"/>
          <w:bCs/>
          <w:sz w:val="20"/>
          <w:szCs w:val="20"/>
          <w:lang w:val="ca-ES"/>
        </w:rPr>
        <w:t>5</w:t>
      </w:r>
      <w:r>
        <w:rPr>
          <w:rFonts w:ascii="Times New Roman" w:hAnsi="Times New Roman" w:cs="Times New Roman"/>
          <w:bCs/>
          <w:sz w:val="20"/>
          <w:szCs w:val="20"/>
          <w:lang w:val="ca-ES"/>
        </w:rPr>
        <w:t>.07.2</w:t>
      </w:r>
      <w:r w:rsidR="00FF44C9">
        <w:rPr>
          <w:rFonts w:ascii="Times New Roman" w:hAnsi="Times New Roman" w:cs="Times New Roman"/>
          <w:bCs/>
          <w:sz w:val="20"/>
          <w:szCs w:val="20"/>
          <w:lang w:val="ca-ES"/>
        </w:rPr>
        <w:t>3</w:t>
      </w:r>
      <w:r>
        <w:rPr>
          <w:rFonts w:ascii="Times New Roman" w:hAnsi="Times New Roman" w:cs="Times New Roman"/>
          <w:bCs/>
          <w:sz w:val="20"/>
          <w:szCs w:val="20"/>
          <w:lang w:val="ca-ES"/>
        </w:rPr>
        <w:t xml:space="preserve"> - </w:t>
      </w:r>
      <w:r w:rsidRPr="00316BA1">
        <w:rPr>
          <w:rFonts w:ascii="Times New Roman" w:hAnsi="Times New Roman" w:cs="Times New Roman"/>
          <w:bCs/>
          <w:sz w:val="20"/>
          <w:szCs w:val="20"/>
          <w:lang w:val="ca-ES"/>
        </w:rPr>
        <w:t>Celebració de la festivitat de la Mare de Deu del Carme</w:t>
      </w:r>
      <w:r w:rsidR="00553CB1">
        <w:rPr>
          <w:rFonts w:ascii="Times New Roman" w:hAnsi="Times New Roman" w:cs="Times New Roman"/>
          <w:bCs/>
          <w:sz w:val="20"/>
          <w:szCs w:val="20"/>
          <w:lang w:val="ca-ES"/>
        </w:rPr>
        <w:t xml:space="preserve">: </w:t>
      </w:r>
      <w:r w:rsidR="00CF04F6">
        <w:rPr>
          <w:rFonts w:ascii="Times New Roman" w:hAnsi="Times New Roman" w:cs="Times New Roman"/>
          <w:bCs/>
          <w:sz w:val="20"/>
          <w:szCs w:val="20"/>
          <w:lang w:val="ca-ES"/>
        </w:rPr>
        <w:t xml:space="preserve">processó pels carrers d ela Barceloneta i celebració de la Santa Missa a la parròquia de Sant Miquel del Port. Va presidir els actes Mons. David </w:t>
      </w:r>
      <w:proofErr w:type="spellStart"/>
      <w:r w:rsidR="00CF04F6">
        <w:rPr>
          <w:rFonts w:ascii="Times New Roman" w:hAnsi="Times New Roman" w:cs="Times New Roman"/>
          <w:bCs/>
          <w:sz w:val="20"/>
          <w:szCs w:val="20"/>
          <w:lang w:val="ca-ES"/>
        </w:rPr>
        <w:t>Abadias</w:t>
      </w:r>
      <w:proofErr w:type="spellEnd"/>
      <w:r w:rsidR="00CF04F6">
        <w:rPr>
          <w:rFonts w:ascii="Times New Roman" w:hAnsi="Times New Roman" w:cs="Times New Roman"/>
          <w:bCs/>
          <w:sz w:val="20"/>
          <w:szCs w:val="20"/>
          <w:lang w:val="ca-ES"/>
        </w:rPr>
        <w:t>.</w:t>
      </w:r>
    </w:p>
    <w:p w14:paraId="18A17F52" w14:textId="7644CFB8" w:rsidR="00316BA1" w:rsidRPr="00304717" w:rsidRDefault="00CF04F6" w:rsidP="000D0795">
      <w:pPr>
        <w:spacing w:after="0"/>
        <w:jc w:val="both"/>
        <w:rPr>
          <w:rFonts w:ascii="Times New Roman" w:hAnsi="Times New Roman" w:cs="Times New Roman"/>
          <w:bCs/>
          <w:sz w:val="20"/>
          <w:szCs w:val="20"/>
          <w:lang w:val="ca-ES"/>
        </w:rPr>
      </w:pPr>
      <w:r>
        <w:rPr>
          <w:rFonts w:ascii="Times New Roman" w:hAnsi="Times New Roman" w:cs="Times New Roman"/>
          <w:bCs/>
          <w:sz w:val="20"/>
          <w:szCs w:val="20"/>
          <w:lang w:val="ca-ES"/>
        </w:rPr>
        <w:t xml:space="preserve">16.07.23-  Celebració de la Santa Missa </w:t>
      </w:r>
      <w:r w:rsidR="00553CB1">
        <w:rPr>
          <w:rFonts w:ascii="Times New Roman" w:hAnsi="Times New Roman" w:cs="Times New Roman"/>
          <w:bCs/>
          <w:sz w:val="20"/>
          <w:szCs w:val="20"/>
          <w:lang w:val="ca-ES"/>
        </w:rPr>
        <w:t xml:space="preserve"> a la capella castrense</w:t>
      </w:r>
      <w:r>
        <w:rPr>
          <w:rFonts w:ascii="Times New Roman" w:hAnsi="Times New Roman" w:cs="Times New Roman"/>
          <w:bCs/>
          <w:sz w:val="20"/>
          <w:szCs w:val="20"/>
          <w:lang w:val="ca-ES"/>
        </w:rPr>
        <w:t>, organitzada per la Comandancia de Marina</w:t>
      </w:r>
    </w:p>
    <w:p w14:paraId="4C26CA28" w14:textId="3B74B058" w:rsidR="00181BDA" w:rsidRDefault="00FF44C9" w:rsidP="000D0795">
      <w:pPr>
        <w:spacing w:after="0"/>
        <w:jc w:val="both"/>
        <w:rPr>
          <w:rFonts w:ascii="Times New Roman" w:hAnsi="Times New Roman" w:cs="Times New Roman"/>
          <w:bCs/>
          <w:sz w:val="20"/>
          <w:szCs w:val="20"/>
          <w:lang w:val="ca-ES"/>
        </w:rPr>
      </w:pPr>
      <w:r>
        <w:rPr>
          <w:rFonts w:ascii="Times New Roman" w:hAnsi="Times New Roman" w:cs="Times New Roman"/>
          <w:bCs/>
          <w:sz w:val="20"/>
          <w:szCs w:val="20"/>
          <w:lang w:val="ca-ES"/>
        </w:rPr>
        <w:t>21</w:t>
      </w:r>
      <w:r w:rsidR="00BB6651" w:rsidRPr="00181BDA">
        <w:rPr>
          <w:rFonts w:ascii="Times New Roman" w:hAnsi="Times New Roman" w:cs="Times New Roman"/>
          <w:bCs/>
          <w:sz w:val="20"/>
          <w:szCs w:val="20"/>
          <w:lang w:val="ca-ES"/>
        </w:rPr>
        <w:t>.0</w:t>
      </w:r>
      <w:r w:rsidR="00181BDA" w:rsidRPr="00181BDA">
        <w:rPr>
          <w:rFonts w:ascii="Times New Roman" w:hAnsi="Times New Roman" w:cs="Times New Roman"/>
          <w:bCs/>
          <w:sz w:val="20"/>
          <w:szCs w:val="20"/>
          <w:lang w:val="ca-ES"/>
        </w:rPr>
        <w:t>8</w:t>
      </w:r>
      <w:r w:rsidR="00BB6651" w:rsidRPr="00181BDA">
        <w:rPr>
          <w:rFonts w:ascii="Times New Roman" w:hAnsi="Times New Roman" w:cs="Times New Roman"/>
          <w:bCs/>
          <w:sz w:val="20"/>
          <w:szCs w:val="20"/>
          <w:lang w:val="ca-ES"/>
        </w:rPr>
        <w:t>.2</w:t>
      </w:r>
      <w:r>
        <w:rPr>
          <w:rFonts w:ascii="Times New Roman" w:hAnsi="Times New Roman" w:cs="Times New Roman"/>
          <w:bCs/>
          <w:sz w:val="20"/>
          <w:szCs w:val="20"/>
          <w:lang w:val="ca-ES"/>
        </w:rPr>
        <w:t>3</w:t>
      </w:r>
      <w:r w:rsidR="00BB6651" w:rsidRPr="00181BDA">
        <w:rPr>
          <w:rFonts w:ascii="Times New Roman" w:hAnsi="Times New Roman" w:cs="Times New Roman"/>
          <w:bCs/>
          <w:sz w:val="20"/>
          <w:szCs w:val="20"/>
          <w:lang w:val="ca-ES"/>
        </w:rPr>
        <w:t xml:space="preserve"> – </w:t>
      </w:r>
      <w:r w:rsidR="00181BDA" w:rsidRPr="00181BDA">
        <w:rPr>
          <w:rFonts w:ascii="Times New Roman" w:hAnsi="Times New Roman" w:cs="Times New Roman"/>
          <w:bCs/>
          <w:sz w:val="20"/>
          <w:szCs w:val="20"/>
          <w:lang w:val="ca-ES"/>
        </w:rPr>
        <w:t>Celebració de una missa a bord d</w:t>
      </w:r>
      <w:r w:rsidR="00181BDA">
        <w:rPr>
          <w:rFonts w:ascii="Times New Roman" w:hAnsi="Times New Roman" w:cs="Times New Roman"/>
          <w:bCs/>
          <w:sz w:val="20"/>
          <w:szCs w:val="20"/>
          <w:lang w:val="ca-ES"/>
        </w:rPr>
        <w:t>el vaixell</w:t>
      </w:r>
      <w:r w:rsidR="00181BDA" w:rsidRPr="00181BDA">
        <w:rPr>
          <w:rFonts w:ascii="Times New Roman" w:hAnsi="Times New Roman" w:cs="Times New Roman"/>
          <w:bCs/>
          <w:sz w:val="20"/>
          <w:szCs w:val="20"/>
          <w:lang w:val="ca-ES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ca-ES"/>
        </w:rPr>
        <w:t xml:space="preserve">Tina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ca-ES"/>
        </w:rPr>
        <w:t>Theresa</w:t>
      </w:r>
      <w:proofErr w:type="spellEnd"/>
    </w:p>
    <w:p w14:paraId="66E56DA7" w14:textId="7FE14639" w:rsidR="00550EE4" w:rsidRPr="00550EE4" w:rsidRDefault="00550EE4" w:rsidP="00550EE4">
      <w:pPr>
        <w:spacing w:after="0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ascii="Times New Roman" w:hAnsi="Times New Roman" w:cs="Times New Roman"/>
          <w:bCs/>
          <w:sz w:val="20"/>
          <w:szCs w:val="20"/>
          <w:lang w:val="ca-ES"/>
        </w:rPr>
        <w:t>0</w:t>
      </w:r>
      <w:r w:rsidR="00CF04F6">
        <w:rPr>
          <w:rFonts w:ascii="Times New Roman" w:hAnsi="Times New Roman" w:cs="Times New Roman"/>
          <w:bCs/>
          <w:sz w:val="20"/>
          <w:szCs w:val="20"/>
          <w:lang w:val="ca-ES"/>
        </w:rPr>
        <w:t>6</w:t>
      </w:r>
      <w:r>
        <w:rPr>
          <w:rFonts w:ascii="Times New Roman" w:hAnsi="Times New Roman" w:cs="Times New Roman"/>
          <w:bCs/>
          <w:sz w:val="20"/>
          <w:szCs w:val="20"/>
          <w:lang w:val="ca-ES"/>
        </w:rPr>
        <w:t>.11.2</w:t>
      </w:r>
      <w:r w:rsidR="001D4C5C">
        <w:rPr>
          <w:rFonts w:ascii="Times New Roman" w:hAnsi="Times New Roman" w:cs="Times New Roman"/>
          <w:bCs/>
          <w:sz w:val="20"/>
          <w:szCs w:val="20"/>
          <w:lang w:val="ca-ES"/>
        </w:rPr>
        <w:t>3</w:t>
      </w:r>
      <w:r>
        <w:rPr>
          <w:rFonts w:ascii="Times New Roman" w:hAnsi="Times New Roman" w:cs="Times New Roman"/>
          <w:bCs/>
          <w:sz w:val="20"/>
          <w:szCs w:val="20"/>
          <w:lang w:val="ca-ES"/>
        </w:rPr>
        <w:t xml:space="preserve"> – Trobada interreligiosa per la pau amb l’assistència</w:t>
      </w:r>
      <w:r w:rsidRPr="00550EE4">
        <w:rPr>
          <w:rFonts w:ascii="Times New Roman" w:hAnsi="Times New Roman" w:cs="Times New Roman"/>
          <w:sz w:val="20"/>
          <w:szCs w:val="20"/>
        </w:rPr>
        <w:t xml:space="preserve"> Hare Krishna, </w:t>
      </w:r>
      <w:r w:rsidR="003A180D">
        <w:rPr>
          <w:rFonts w:ascii="Times New Roman" w:hAnsi="Times New Roman" w:cs="Times New Roman"/>
          <w:sz w:val="20"/>
          <w:szCs w:val="20"/>
        </w:rPr>
        <w:t xml:space="preserve">Sikh, </w:t>
      </w:r>
      <w:proofErr w:type="spellStart"/>
      <w:r>
        <w:rPr>
          <w:rFonts w:ascii="Times New Roman" w:hAnsi="Times New Roman" w:cs="Times New Roman"/>
          <w:sz w:val="20"/>
          <w:szCs w:val="20"/>
        </w:rPr>
        <w:t>B</w:t>
      </w:r>
      <w:r w:rsidRPr="00550EE4">
        <w:rPr>
          <w:rFonts w:ascii="Times New Roman" w:hAnsi="Times New Roman" w:cs="Times New Roman"/>
          <w:sz w:val="20"/>
          <w:szCs w:val="20"/>
        </w:rPr>
        <w:t>udistes</w:t>
      </w:r>
      <w:proofErr w:type="spellEnd"/>
      <w:r w:rsidRPr="00550EE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J</w:t>
      </w:r>
      <w:r w:rsidRPr="00550EE4">
        <w:rPr>
          <w:rFonts w:ascii="Times New Roman" w:hAnsi="Times New Roman" w:cs="Times New Roman"/>
          <w:sz w:val="20"/>
          <w:szCs w:val="20"/>
        </w:rPr>
        <w:t>ueus</w:t>
      </w:r>
      <w:proofErr w:type="spellEnd"/>
      <w:r w:rsidRPr="00550EE4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B</w:t>
      </w:r>
      <w:r w:rsidRPr="00550EE4">
        <w:rPr>
          <w:rFonts w:ascii="Times New Roman" w:hAnsi="Times New Roman" w:cs="Times New Roman"/>
          <w:sz w:val="20"/>
          <w:szCs w:val="20"/>
        </w:rPr>
        <w:t xml:space="preserve">ahaís i </w:t>
      </w:r>
      <w:r w:rsidRPr="00550EE4">
        <w:rPr>
          <w:rFonts w:ascii="Times New Roman" w:hAnsi="Times New Roman" w:cs="Times New Roman"/>
          <w:sz w:val="20"/>
          <w:szCs w:val="20"/>
          <w:lang w:val="ca-ES"/>
        </w:rPr>
        <w:t>Cristians.</w:t>
      </w:r>
      <w:r w:rsidR="003A180D">
        <w:rPr>
          <w:rFonts w:ascii="Times New Roman" w:hAnsi="Times New Roman" w:cs="Times New Roman"/>
          <w:sz w:val="20"/>
          <w:szCs w:val="20"/>
          <w:lang w:val="ca-ES"/>
        </w:rPr>
        <w:t xml:space="preserve"> El tema era: “Les religions una via cap a la pau interior</w:t>
      </w:r>
      <w:r w:rsidR="001D4C5C">
        <w:rPr>
          <w:rFonts w:ascii="Times New Roman" w:hAnsi="Times New Roman" w:cs="Times New Roman"/>
          <w:sz w:val="20"/>
          <w:szCs w:val="20"/>
          <w:lang w:val="ca-ES"/>
        </w:rPr>
        <w:t>”</w:t>
      </w:r>
    </w:p>
    <w:p w14:paraId="211961D3" w14:textId="6386C370" w:rsidR="00553CB1" w:rsidRPr="00181BDA" w:rsidRDefault="001D4C5C" w:rsidP="000D0795">
      <w:pPr>
        <w:spacing w:after="0"/>
        <w:jc w:val="both"/>
        <w:rPr>
          <w:rFonts w:ascii="Times New Roman" w:hAnsi="Times New Roman" w:cs="Times New Roman"/>
          <w:bCs/>
          <w:sz w:val="20"/>
          <w:szCs w:val="20"/>
          <w:lang w:val="ca-ES"/>
        </w:rPr>
      </w:pPr>
      <w:r>
        <w:rPr>
          <w:rFonts w:ascii="Times New Roman" w:hAnsi="Times New Roman" w:cs="Times New Roman"/>
          <w:bCs/>
          <w:sz w:val="20"/>
          <w:szCs w:val="20"/>
          <w:lang w:val="ca-ES"/>
        </w:rPr>
        <w:t>14</w:t>
      </w:r>
      <w:r w:rsidR="00553CB1">
        <w:rPr>
          <w:rFonts w:ascii="Times New Roman" w:hAnsi="Times New Roman" w:cs="Times New Roman"/>
          <w:bCs/>
          <w:sz w:val="20"/>
          <w:szCs w:val="20"/>
          <w:lang w:val="ca-ES"/>
        </w:rPr>
        <w:t>.11.2</w:t>
      </w:r>
      <w:r>
        <w:rPr>
          <w:rFonts w:ascii="Times New Roman" w:hAnsi="Times New Roman" w:cs="Times New Roman"/>
          <w:bCs/>
          <w:sz w:val="20"/>
          <w:szCs w:val="20"/>
          <w:lang w:val="ca-ES"/>
        </w:rPr>
        <w:t>3</w:t>
      </w:r>
      <w:r w:rsidR="00553CB1">
        <w:rPr>
          <w:rFonts w:ascii="Times New Roman" w:hAnsi="Times New Roman" w:cs="Times New Roman"/>
          <w:bCs/>
          <w:sz w:val="20"/>
          <w:szCs w:val="20"/>
          <w:lang w:val="ca-ES"/>
        </w:rPr>
        <w:t xml:space="preserve">  - Missa per als difunts del món de la mar</w:t>
      </w:r>
      <w:r w:rsidR="005D6E0F">
        <w:rPr>
          <w:rFonts w:ascii="Times New Roman" w:hAnsi="Times New Roman" w:cs="Times New Roman"/>
          <w:bCs/>
          <w:sz w:val="20"/>
          <w:szCs w:val="20"/>
          <w:lang w:val="ca-ES"/>
        </w:rPr>
        <w:t xml:space="preserve"> a la basílica de Santa Maria del Mar</w:t>
      </w:r>
    </w:p>
    <w:p w14:paraId="62438D0B" w14:textId="4468A965" w:rsidR="00181BDA" w:rsidRDefault="00550EE4" w:rsidP="000D0795">
      <w:pPr>
        <w:spacing w:after="0"/>
        <w:jc w:val="both"/>
        <w:rPr>
          <w:rFonts w:ascii="Times New Roman" w:hAnsi="Times New Roman" w:cs="Times New Roman"/>
          <w:bCs/>
          <w:sz w:val="20"/>
          <w:szCs w:val="20"/>
          <w:lang w:val="ca-ES"/>
        </w:rPr>
      </w:pPr>
      <w:r w:rsidRPr="00550EE4">
        <w:rPr>
          <w:rFonts w:ascii="Times New Roman" w:hAnsi="Times New Roman" w:cs="Times New Roman"/>
          <w:bCs/>
          <w:sz w:val="20"/>
          <w:szCs w:val="20"/>
          <w:lang w:val="ca-ES"/>
        </w:rPr>
        <w:t>24.12.2</w:t>
      </w:r>
      <w:r w:rsidR="001D4C5C">
        <w:rPr>
          <w:rFonts w:ascii="Times New Roman" w:hAnsi="Times New Roman" w:cs="Times New Roman"/>
          <w:bCs/>
          <w:sz w:val="20"/>
          <w:szCs w:val="20"/>
          <w:lang w:val="ca-ES"/>
        </w:rPr>
        <w:t>3</w:t>
      </w:r>
      <w:r w:rsidRPr="00550EE4">
        <w:rPr>
          <w:rFonts w:ascii="Times New Roman" w:hAnsi="Times New Roman" w:cs="Times New Roman"/>
          <w:bCs/>
          <w:sz w:val="20"/>
          <w:szCs w:val="20"/>
          <w:lang w:val="ca-ES"/>
        </w:rPr>
        <w:t xml:space="preserve"> – Missa de Nadal a Stella Maris per a mariners i voluntaris.</w:t>
      </w:r>
    </w:p>
    <w:p w14:paraId="19DC897C" w14:textId="3C9314B7" w:rsidR="006D4D54" w:rsidRDefault="006D4D54" w:rsidP="000D0795">
      <w:pPr>
        <w:spacing w:after="0"/>
        <w:jc w:val="both"/>
        <w:rPr>
          <w:rFonts w:ascii="Times New Roman" w:hAnsi="Times New Roman" w:cs="Times New Roman"/>
          <w:bCs/>
          <w:sz w:val="20"/>
          <w:szCs w:val="20"/>
          <w:lang w:val="ca-ES"/>
        </w:rPr>
      </w:pPr>
    </w:p>
    <w:p w14:paraId="718E92EF" w14:textId="2290B71C" w:rsidR="006D4D54" w:rsidRPr="00550EE4" w:rsidRDefault="006D4D54" w:rsidP="000D0795">
      <w:pPr>
        <w:spacing w:after="0"/>
        <w:jc w:val="both"/>
        <w:rPr>
          <w:rFonts w:ascii="Times New Roman" w:hAnsi="Times New Roman" w:cs="Times New Roman"/>
          <w:bCs/>
          <w:sz w:val="20"/>
          <w:szCs w:val="20"/>
          <w:lang w:val="ca-ES"/>
        </w:rPr>
      </w:pPr>
      <w:r>
        <w:rPr>
          <w:rFonts w:ascii="Times New Roman" w:hAnsi="Times New Roman" w:cs="Times New Roman"/>
          <w:bCs/>
          <w:sz w:val="20"/>
          <w:szCs w:val="20"/>
          <w:lang w:val="ca-ES"/>
        </w:rPr>
        <w:t>Amb motiu de la Pasqua es varen repartir “mones de xocolata” i amb motiu del Nadal es varen repartir  pessebres a bord d’ una dotzena de vaixells.</w:t>
      </w:r>
    </w:p>
    <w:p w14:paraId="150FA4C3" w14:textId="77777777" w:rsidR="005D6E0F" w:rsidRDefault="005D6E0F" w:rsidP="000D0795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ca-ES"/>
        </w:rPr>
      </w:pPr>
    </w:p>
    <w:p w14:paraId="3014FF0C" w14:textId="14307873" w:rsidR="000D0795" w:rsidRPr="000D0795" w:rsidRDefault="000D0795" w:rsidP="000D0795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ca-ES"/>
        </w:rPr>
      </w:pPr>
      <w:r w:rsidRPr="000D0795">
        <w:rPr>
          <w:rFonts w:ascii="Times New Roman" w:hAnsi="Times New Roman" w:cs="Times New Roman"/>
          <w:b/>
          <w:sz w:val="20"/>
          <w:szCs w:val="20"/>
          <w:u w:val="single"/>
          <w:lang w:val="ca-ES"/>
        </w:rPr>
        <w:t>Distribució de material religiós</w:t>
      </w:r>
    </w:p>
    <w:p w14:paraId="1C544C04" w14:textId="77777777" w:rsidR="000D0795" w:rsidRPr="000D0795" w:rsidRDefault="000D0795" w:rsidP="000D0795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  <w:r w:rsidRPr="000D0795">
        <w:rPr>
          <w:rFonts w:ascii="Times New Roman" w:hAnsi="Times New Roman" w:cs="Times New Roman"/>
          <w:sz w:val="20"/>
          <w:szCs w:val="20"/>
          <w:lang w:val="ca-ES"/>
        </w:rPr>
        <w:t>S'han distribuït</w:t>
      </w:r>
    </w:p>
    <w:p w14:paraId="68F4E721" w14:textId="77777777" w:rsidR="000D0795" w:rsidRPr="000D0795" w:rsidRDefault="000D0795" w:rsidP="000D0795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  <w:r w:rsidRPr="000D0795">
        <w:rPr>
          <w:rFonts w:ascii="Times New Roman" w:hAnsi="Times New Roman" w:cs="Times New Roman"/>
          <w:sz w:val="20"/>
          <w:szCs w:val="20"/>
          <w:lang w:val="ca-ES"/>
        </w:rPr>
        <w:t>- Rosaris: Molts tripulants, especialment filipins, demanen rosaris que nosaltres els regalem</w:t>
      </w:r>
    </w:p>
    <w:p w14:paraId="1653C73D" w14:textId="77777777" w:rsidR="000D0795" w:rsidRPr="000D0795" w:rsidRDefault="000D0795" w:rsidP="000D0795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  <w:r w:rsidRPr="000D0795">
        <w:rPr>
          <w:rFonts w:ascii="Times New Roman" w:hAnsi="Times New Roman" w:cs="Times New Roman"/>
          <w:sz w:val="20"/>
          <w:szCs w:val="20"/>
          <w:lang w:val="ca-ES"/>
        </w:rPr>
        <w:t>- Quaderns de reflexió per a la quaresma i advent en castellà i anglès amb els evangelis dels diumenges corresponents i uns comentaris adaptats a l'àmbit marítim.</w:t>
      </w:r>
    </w:p>
    <w:p w14:paraId="270F385E" w14:textId="77777777" w:rsidR="000D0795" w:rsidRPr="000D0795" w:rsidRDefault="000D0795" w:rsidP="000D0795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  <w:r w:rsidRPr="000D0795">
        <w:rPr>
          <w:rFonts w:ascii="Times New Roman" w:hAnsi="Times New Roman" w:cs="Times New Roman"/>
          <w:sz w:val="20"/>
          <w:szCs w:val="20"/>
          <w:lang w:val="ca-ES"/>
        </w:rPr>
        <w:t>- Pòsters i estampes de "Crist i els mariners"</w:t>
      </w:r>
    </w:p>
    <w:p w14:paraId="0DF23363" w14:textId="77777777" w:rsidR="000D0795" w:rsidRDefault="000D0795" w:rsidP="000D0795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  <w:r w:rsidRPr="000D0795">
        <w:rPr>
          <w:rFonts w:ascii="Times New Roman" w:hAnsi="Times New Roman" w:cs="Times New Roman"/>
          <w:sz w:val="20"/>
          <w:szCs w:val="20"/>
          <w:lang w:val="ca-ES"/>
        </w:rPr>
        <w:t>- Nous Testaments en diverses llengües als mariners que els sol·licitin</w:t>
      </w:r>
    </w:p>
    <w:p w14:paraId="79F28494" w14:textId="044BC285" w:rsidR="001D4C5C" w:rsidRPr="000D0795" w:rsidRDefault="001D4C5C" w:rsidP="000D0795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ascii="Times New Roman" w:hAnsi="Times New Roman" w:cs="Times New Roman"/>
          <w:sz w:val="20"/>
          <w:szCs w:val="20"/>
          <w:lang w:val="ca-ES"/>
        </w:rPr>
        <w:t>- Es reparteixen als vaixells uns fulls oferint assistència religiosa presencial a port o online a distancia.</w:t>
      </w:r>
    </w:p>
    <w:p w14:paraId="0D1ED809" w14:textId="77777777" w:rsidR="000D0795" w:rsidRPr="000D0795" w:rsidRDefault="000D0795" w:rsidP="000D0795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</w:p>
    <w:p w14:paraId="3277985A" w14:textId="7A4A0E45" w:rsidR="00E918E2" w:rsidRDefault="00E918E2" w:rsidP="00E918E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ca-ES"/>
        </w:rPr>
      </w:pPr>
      <w:r w:rsidRPr="00E918E2">
        <w:rPr>
          <w:rFonts w:ascii="Times New Roman" w:hAnsi="Times New Roman" w:cs="Times New Roman"/>
          <w:b/>
          <w:sz w:val="20"/>
          <w:szCs w:val="20"/>
          <w:u w:val="single"/>
          <w:lang w:val="ca-ES"/>
        </w:rPr>
        <w:t>ALTRES ACTIVITATS I CELEBRACIONS</w:t>
      </w:r>
    </w:p>
    <w:p w14:paraId="061266D4" w14:textId="77777777" w:rsidR="00304717" w:rsidRPr="00E918E2" w:rsidRDefault="00304717" w:rsidP="00E918E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ca-ES"/>
        </w:rPr>
      </w:pPr>
    </w:p>
    <w:p w14:paraId="2FC48076" w14:textId="77777777" w:rsidR="00420BEF" w:rsidRDefault="00420BEF" w:rsidP="00420BEF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ascii="Times New Roman" w:hAnsi="Times New Roman" w:cs="Times New Roman"/>
          <w:sz w:val="20"/>
          <w:szCs w:val="20"/>
          <w:lang w:val="ca-ES"/>
        </w:rPr>
        <w:t>11.01.23 - Trobada de pastoral social</w:t>
      </w:r>
    </w:p>
    <w:p w14:paraId="1F514E78" w14:textId="11F2FBB1" w:rsidR="002B4CE9" w:rsidRDefault="00DA4704" w:rsidP="002B4CE9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ascii="Times New Roman" w:hAnsi="Times New Roman" w:cs="Times New Roman"/>
          <w:sz w:val="20"/>
          <w:szCs w:val="20"/>
          <w:lang w:val="ca-ES"/>
        </w:rPr>
        <w:t>1</w:t>
      </w:r>
      <w:r w:rsidR="003D0BA1">
        <w:rPr>
          <w:rFonts w:ascii="Times New Roman" w:hAnsi="Times New Roman" w:cs="Times New Roman"/>
          <w:sz w:val="20"/>
          <w:szCs w:val="20"/>
          <w:lang w:val="ca-ES"/>
        </w:rPr>
        <w:t>7</w:t>
      </w:r>
      <w:r w:rsidRPr="000D0795">
        <w:rPr>
          <w:rFonts w:ascii="Times New Roman" w:hAnsi="Times New Roman" w:cs="Times New Roman"/>
          <w:sz w:val="20"/>
          <w:szCs w:val="20"/>
          <w:lang w:val="ca-ES"/>
        </w:rPr>
        <w:t>.01.</w:t>
      </w:r>
      <w:r>
        <w:rPr>
          <w:rFonts w:ascii="Times New Roman" w:hAnsi="Times New Roman" w:cs="Times New Roman"/>
          <w:sz w:val="20"/>
          <w:szCs w:val="20"/>
          <w:lang w:val="ca-ES"/>
        </w:rPr>
        <w:t>2</w:t>
      </w:r>
      <w:r w:rsidR="003D0BA1">
        <w:rPr>
          <w:rFonts w:ascii="Times New Roman" w:hAnsi="Times New Roman" w:cs="Times New Roman"/>
          <w:sz w:val="20"/>
          <w:szCs w:val="20"/>
          <w:lang w:val="ca-ES"/>
        </w:rPr>
        <w:t>3</w:t>
      </w:r>
      <w:r w:rsidRPr="000D0795">
        <w:rPr>
          <w:rFonts w:ascii="Times New Roman" w:hAnsi="Times New Roman" w:cs="Times New Roman"/>
          <w:sz w:val="20"/>
          <w:szCs w:val="20"/>
          <w:lang w:val="ca-ES"/>
        </w:rPr>
        <w:t xml:space="preserve"> - </w:t>
      </w:r>
      <w:r w:rsidR="002B4CE9">
        <w:rPr>
          <w:rFonts w:ascii="Times New Roman" w:hAnsi="Times New Roman" w:cs="Times New Roman"/>
          <w:sz w:val="20"/>
          <w:szCs w:val="20"/>
          <w:lang w:val="ca-ES"/>
        </w:rPr>
        <w:t>Reunió del Consell Rector del Port</w:t>
      </w:r>
      <w:r w:rsidR="002B4CE9" w:rsidRPr="00E918E2">
        <w:rPr>
          <w:rFonts w:ascii="Times New Roman" w:hAnsi="Times New Roman" w:cs="Times New Roman"/>
          <w:sz w:val="20"/>
          <w:szCs w:val="20"/>
          <w:lang w:val="ca-ES"/>
        </w:rPr>
        <w:t>.</w:t>
      </w:r>
    </w:p>
    <w:p w14:paraId="559AD71B" w14:textId="656351A5" w:rsidR="00467000" w:rsidRDefault="00467000" w:rsidP="00712496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ascii="Times New Roman" w:hAnsi="Times New Roman" w:cs="Times New Roman"/>
          <w:sz w:val="20"/>
          <w:szCs w:val="20"/>
          <w:lang w:val="ca-ES"/>
        </w:rPr>
        <w:t>07</w:t>
      </w:r>
      <w:r w:rsidR="00DA4704">
        <w:rPr>
          <w:rFonts w:ascii="Times New Roman" w:hAnsi="Times New Roman" w:cs="Times New Roman"/>
          <w:sz w:val="20"/>
          <w:szCs w:val="20"/>
          <w:lang w:val="ca-ES"/>
        </w:rPr>
        <w:t>.0</w:t>
      </w:r>
      <w:r w:rsidR="002B4CE9">
        <w:rPr>
          <w:rFonts w:ascii="Times New Roman" w:hAnsi="Times New Roman" w:cs="Times New Roman"/>
          <w:sz w:val="20"/>
          <w:szCs w:val="20"/>
          <w:lang w:val="ca-ES"/>
        </w:rPr>
        <w:t>2</w:t>
      </w:r>
      <w:r w:rsidR="00DA4704">
        <w:rPr>
          <w:rFonts w:ascii="Times New Roman" w:hAnsi="Times New Roman" w:cs="Times New Roman"/>
          <w:sz w:val="20"/>
          <w:szCs w:val="20"/>
          <w:lang w:val="ca-ES"/>
        </w:rPr>
        <w:t>.2</w:t>
      </w:r>
      <w:r>
        <w:rPr>
          <w:rFonts w:ascii="Times New Roman" w:hAnsi="Times New Roman" w:cs="Times New Roman"/>
          <w:sz w:val="20"/>
          <w:szCs w:val="20"/>
          <w:lang w:val="ca-ES"/>
        </w:rPr>
        <w:t>3</w:t>
      </w:r>
      <w:r w:rsidR="00DA4704">
        <w:rPr>
          <w:rFonts w:ascii="Times New Roman" w:hAnsi="Times New Roman" w:cs="Times New Roman"/>
          <w:sz w:val="20"/>
          <w:szCs w:val="20"/>
          <w:lang w:val="ca-ES"/>
        </w:rPr>
        <w:t xml:space="preserve"> </w:t>
      </w:r>
      <w:r w:rsidR="002B4CE9">
        <w:rPr>
          <w:rFonts w:ascii="Times New Roman" w:hAnsi="Times New Roman" w:cs="Times New Roman"/>
          <w:sz w:val="20"/>
          <w:szCs w:val="20"/>
          <w:lang w:val="ca-ES"/>
        </w:rPr>
        <w:t xml:space="preserve">– </w:t>
      </w:r>
      <w:r>
        <w:rPr>
          <w:rFonts w:ascii="Times New Roman" w:hAnsi="Times New Roman" w:cs="Times New Roman"/>
          <w:sz w:val="20"/>
          <w:szCs w:val="20"/>
          <w:lang w:val="ca-ES"/>
        </w:rPr>
        <w:t xml:space="preserve">Reunió del Comitè de Benestar </w:t>
      </w:r>
    </w:p>
    <w:p w14:paraId="0B96FCA1" w14:textId="2326CD4C" w:rsidR="002B4CE9" w:rsidRDefault="002B4CE9" w:rsidP="00712496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ascii="Times New Roman" w:hAnsi="Times New Roman" w:cs="Times New Roman"/>
          <w:sz w:val="20"/>
          <w:szCs w:val="20"/>
          <w:lang w:val="ca-ES"/>
        </w:rPr>
        <w:t>15.02.2</w:t>
      </w:r>
      <w:r w:rsidR="00467000">
        <w:rPr>
          <w:rFonts w:ascii="Times New Roman" w:hAnsi="Times New Roman" w:cs="Times New Roman"/>
          <w:sz w:val="20"/>
          <w:szCs w:val="20"/>
          <w:lang w:val="ca-ES"/>
        </w:rPr>
        <w:t>3</w:t>
      </w:r>
      <w:r>
        <w:rPr>
          <w:rFonts w:ascii="Times New Roman" w:hAnsi="Times New Roman" w:cs="Times New Roman"/>
          <w:sz w:val="20"/>
          <w:szCs w:val="20"/>
          <w:lang w:val="ca-ES"/>
        </w:rPr>
        <w:t xml:space="preserve"> – </w:t>
      </w:r>
      <w:r w:rsidR="00712496" w:rsidRPr="00712496">
        <w:rPr>
          <w:rFonts w:ascii="Times New Roman" w:hAnsi="Times New Roman" w:cs="Times New Roman"/>
          <w:sz w:val="20"/>
          <w:szCs w:val="20"/>
          <w:lang w:val="ca-ES"/>
        </w:rPr>
        <w:t>Brindis</w:t>
      </w:r>
      <w:r w:rsidR="00712496">
        <w:rPr>
          <w:rFonts w:ascii="Times New Roman" w:hAnsi="Times New Roman" w:cs="Times New Roman"/>
          <w:sz w:val="20"/>
          <w:szCs w:val="20"/>
          <w:lang w:val="ca-ES"/>
        </w:rPr>
        <w:t xml:space="preserve"> </w:t>
      </w:r>
      <w:r w:rsidR="00712496" w:rsidRPr="00712496">
        <w:rPr>
          <w:rFonts w:ascii="Times New Roman" w:hAnsi="Times New Roman" w:cs="Times New Roman"/>
          <w:sz w:val="20"/>
          <w:szCs w:val="20"/>
          <w:lang w:val="ca-ES"/>
        </w:rPr>
        <w:t>Pla de Sostenibilitat</w:t>
      </w:r>
      <w:r w:rsidR="00712496">
        <w:rPr>
          <w:rFonts w:ascii="Times New Roman" w:hAnsi="Times New Roman" w:cs="Times New Roman"/>
          <w:sz w:val="20"/>
          <w:szCs w:val="20"/>
          <w:lang w:val="ca-ES"/>
        </w:rPr>
        <w:t xml:space="preserve"> </w:t>
      </w:r>
      <w:r w:rsidR="00712496" w:rsidRPr="00712496">
        <w:rPr>
          <w:rFonts w:ascii="Times New Roman" w:hAnsi="Times New Roman" w:cs="Times New Roman"/>
          <w:sz w:val="20"/>
          <w:szCs w:val="20"/>
          <w:lang w:val="ca-ES"/>
        </w:rPr>
        <w:t>Sectorial</w:t>
      </w:r>
      <w:r w:rsidR="00712496">
        <w:rPr>
          <w:rFonts w:ascii="Times New Roman" w:hAnsi="Times New Roman" w:cs="Times New Roman"/>
          <w:sz w:val="20"/>
          <w:szCs w:val="20"/>
          <w:lang w:val="ca-ES"/>
        </w:rPr>
        <w:t>.</w:t>
      </w:r>
    </w:p>
    <w:p w14:paraId="1009D1C0" w14:textId="3684EF1E" w:rsidR="00942E7C" w:rsidRDefault="00942E7C" w:rsidP="002B4CE9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ascii="Times New Roman" w:hAnsi="Times New Roman" w:cs="Times New Roman"/>
          <w:sz w:val="20"/>
          <w:szCs w:val="20"/>
          <w:lang w:val="ca-ES"/>
        </w:rPr>
        <w:t>25.02.</w:t>
      </w:r>
      <w:r w:rsidR="00082BA6">
        <w:rPr>
          <w:rFonts w:ascii="Times New Roman" w:hAnsi="Times New Roman" w:cs="Times New Roman"/>
          <w:sz w:val="20"/>
          <w:szCs w:val="20"/>
          <w:lang w:val="ca-ES"/>
        </w:rPr>
        <w:t>22</w:t>
      </w:r>
      <w:r w:rsidR="00027EBC">
        <w:rPr>
          <w:rFonts w:ascii="Times New Roman" w:hAnsi="Times New Roman" w:cs="Times New Roman"/>
          <w:sz w:val="20"/>
          <w:szCs w:val="20"/>
          <w:lang w:val="ca-ES"/>
        </w:rPr>
        <w:t xml:space="preserve"> -</w:t>
      </w:r>
      <w:r w:rsidR="00082BA6">
        <w:rPr>
          <w:rFonts w:ascii="Times New Roman" w:hAnsi="Times New Roman" w:cs="Times New Roman"/>
          <w:sz w:val="20"/>
          <w:szCs w:val="20"/>
          <w:lang w:val="ca-ES"/>
        </w:rPr>
        <w:t xml:space="preserve"> Reunió de Ambaixadors de </w:t>
      </w:r>
      <w:r w:rsidR="00631E6B">
        <w:rPr>
          <w:rFonts w:ascii="Times New Roman" w:hAnsi="Times New Roman" w:cs="Times New Roman"/>
          <w:sz w:val="20"/>
          <w:szCs w:val="20"/>
          <w:lang w:val="ca-ES"/>
        </w:rPr>
        <w:t>sostenibilitat</w:t>
      </w:r>
    </w:p>
    <w:p w14:paraId="51F41ECC" w14:textId="1F342A71" w:rsidR="00027EBC" w:rsidRDefault="00027EBC" w:rsidP="002B4CE9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ascii="Times New Roman" w:hAnsi="Times New Roman" w:cs="Times New Roman"/>
          <w:sz w:val="20"/>
          <w:szCs w:val="20"/>
          <w:lang w:val="ca-ES"/>
        </w:rPr>
        <w:t>20.04.23 – Intervenció del director nacional d’Apostolat del Mar a la conferencia plenària de bisbes d’Espanya.</w:t>
      </w:r>
    </w:p>
    <w:p w14:paraId="610BB90D" w14:textId="6F8D6DE9" w:rsidR="00530019" w:rsidRDefault="00530019" w:rsidP="00530019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ascii="Times New Roman" w:hAnsi="Times New Roman" w:cs="Times New Roman"/>
          <w:sz w:val="20"/>
          <w:szCs w:val="20"/>
          <w:lang w:val="ca-ES"/>
        </w:rPr>
        <w:t>0</w:t>
      </w:r>
      <w:r w:rsidR="00467000">
        <w:rPr>
          <w:rFonts w:ascii="Times New Roman" w:hAnsi="Times New Roman" w:cs="Times New Roman"/>
          <w:sz w:val="20"/>
          <w:szCs w:val="20"/>
          <w:lang w:val="ca-ES"/>
        </w:rPr>
        <w:t>4</w:t>
      </w:r>
      <w:r>
        <w:rPr>
          <w:rFonts w:ascii="Times New Roman" w:hAnsi="Times New Roman" w:cs="Times New Roman"/>
          <w:sz w:val="20"/>
          <w:szCs w:val="20"/>
          <w:lang w:val="ca-ES"/>
        </w:rPr>
        <w:t>.0</w:t>
      </w:r>
      <w:r w:rsidR="00467000">
        <w:rPr>
          <w:rFonts w:ascii="Times New Roman" w:hAnsi="Times New Roman" w:cs="Times New Roman"/>
          <w:sz w:val="20"/>
          <w:szCs w:val="20"/>
          <w:lang w:val="ca-ES"/>
        </w:rPr>
        <w:t>5</w:t>
      </w:r>
      <w:r>
        <w:rPr>
          <w:rFonts w:ascii="Times New Roman" w:hAnsi="Times New Roman" w:cs="Times New Roman"/>
          <w:sz w:val="20"/>
          <w:szCs w:val="20"/>
          <w:lang w:val="ca-ES"/>
        </w:rPr>
        <w:t>.2</w:t>
      </w:r>
      <w:r w:rsidR="00467000">
        <w:rPr>
          <w:rFonts w:ascii="Times New Roman" w:hAnsi="Times New Roman" w:cs="Times New Roman"/>
          <w:sz w:val="20"/>
          <w:szCs w:val="20"/>
          <w:lang w:val="ca-ES"/>
        </w:rPr>
        <w:t>3</w:t>
      </w:r>
      <w:r>
        <w:rPr>
          <w:rFonts w:ascii="Times New Roman" w:hAnsi="Times New Roman" w:cs="Times New Roman"/>
          <w:sz w:val="20"/>
          <w:szCs w:val="20"/>
          <w:lang w:val="ca-ES"/>
        </w:rPr>
        <w:t xml:space="preserve"> - Reunió del Comitè de Benestar</w:t>
      </w:r>
    </w:p>
    <w:p w14:paraId="288122F2" w14:textId="13E9F1E3" w:rsidR="00027EBC" w:rsidRDefault="00027EBC" w:rsidP="00530019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ascii="Times New Roman" w:hAnsi="Times New Roman" w:cs="Times New Roman"/>
          <w:sz w:val="20"/>
          <w:szCs w:val="20"/>
          <w:lang w:val="ca-ES"/>
        </w:rPr>
        <w:t>12.06.23 - R</w:t>
      </w:r>
      <w:r w:rsidRPr="00027EBC">
        <w:rPr>
          <w:rFonts w:ascii="Times New Roman" w:hAnsi="Times New Roman" w:cs="Times New Roman"/>
          <w:sz w:val="20"/>
          <w:szCs w:val="20"/>
          <w:lang w:val="ca-ES"/>
        </w:rPr>
        <w:t>eunió amb els cossos de seguretat del Port</w:t>
      </w:r>
      <w:r w:rsidR="00477A17">
        <w:rPr>
          <w:rFonts w:ascii="Times New Roman" w:hAnsi="Times New Roman" w:cs="Times New Roman"/>
          <w:sz w:val="20"/>
          <w:szCs w:val="20"/>
          <w:lang w:val="ca-ES"/>
        </w:rPr>
        <w:t>, convocada pel Comitè de B</w:t>
      </w:r>
      <w:r w:rsidR="00B232D2">
        <w:rPr>
          <w:rFonts w:ascii="Times New Roman" w:hAnsi="Times New Roman" w:cs="Times New Roman"/>
          <w:sz w:val="20"/>
          <w:szCs w:val="20"/>
          <w:lang w:val="ca-ES"/>
        </w:rPr>
        <w:t>en</w:t>
      </w:r>
      <w:r w:rsidR="00477A17">
        <w:rPr>
          <w:rFonts w:ascii="Times New Roman" w:hAnsi="Times New Roman" w:cs="Times New Roman"/>
          <w:sz w:val="20"/>
          <w:szCs w:val="20"/>
          <w:lang w:val="ca-ES"/>
        </w:rPr>
        <w:t>estar,</w:t>
      </w:r>
      <w:r w:rsidRPr="00027EBC">
        <w:rPr>
          <w:rFonts w:ascii="Times New Roman" w:hAnsi="Times New Roman" w:cs="Times New Roman"/>
          <w:sz w:val="20"/>
          <w:szCs w:val="20"/>
          <w:lang w:val="ca-ES"/>
        </w:rPr>
        <w:t xml:space="preserve"> per tractar de la problemàtica dels visats dels tripulants que desembarquen</w:t>
      </w:r>
    </w:p>
    <w:p w14:paraId="58C0FE88" w14:textId="0F4D2235" w:rsidR="006D4D54" w:rsidRPr="002B4CE9" w:rsidRDefault="006D4D54" w:rsidP="002B4CE9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  <w:r w:rsidRPr="006D4D54">
        <w:rPr>
          <w:rFonts w:ascii="Times New Roman" w:hAnsi="Times New Roman" w:cs="Times New Roman"/>
          <w:sz w:val="20"/>
          <w:szCs w:val="20"/>
          <w:lang w:val="ca-ES"/>
        </w:rPr>
        <w:t>25.06.</w:t>
      </w:r>
      <w:r w:rsidR="00420BEF">
        <w:rPr>
          <w:rFonts w:ascii="Times New Roman" w:hAnsi="Times New Roman" w:cs="Times New Roman"/>
          <w:sz w:val="20"/>
          <w:szCs w:val="20"/>
          <w:lang w:val="ca-ES"/>
        </w:rPr>
        <w:t>23</w:t>
      </w:r>
      <w:r w:rsidRPr="006D4D54">
        <w:rPr>
          <w:rFonts w:ascii="Times New Roman" w:hAnsi="Times New Roman" w:cs="Times New Roman"/>
          <w:sz w:val="20"/>
          <w:szCs w:val="20"/>
          <w:lang w:val="ca-ES"/>
        </w:rPr>
        <w:t xml:space="preserve"> - Dia de la Gent de Mar de l'Organització Marítima Internacional (Es van repartir fulls de salutació i felicitació a les tripulacions</w:t>
      </w:r>
      <w:r>
        <w:rPr>
          <w:rFonts w:ascii="Times New Roman" w:hAnsi="Times New Roman" w:cs="Times New Roman"/>
          <w:sz w:val="20"/>
          <w:szCs w:val="20"/>
          <w:lang w:val="ca-ES"/>
        </w:rPr>
        <w:t>.</w:t>
      </w:r>
      <w:r w:rsidRPr="006D4D54">
        <w:rPr>
          <w:rFonts w:ascii="Times New Roman" w:hAnsi="Times New Roman" w:cs="Times New Roman"/>
          <w:sz w:val="20"/>
          <w:szCs w:val="20"/>
          <w:lang w:val="ca-ES"/>
        </w:rPr>
        <w:t xml:space="preserve"> Es va il·luminar el Pont d'Europa a la nit i el Museu Marítim va ser gratis.</w:t>
      </w:r>
    </w:p>
    <w:p w14:paraId="1B575B68" w14:textId="1C2EF8D9" w:rsidR="00530019" w:rsidRDefault="00530019" w:rsidP="00DA4704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ascii="Times New Roman" w:hAnsi="Times New Roman" w:cs="Times New Roman"/>
          <w:sz w:val="20"/>
          <w:szCs w:val="20"/>
          <w:lang w:val="ca-ES"/>
        </w:rPr>
        <w:t>2</w:t>
      </w:r>
      <w:r w:rsidR="00E02C18">
        <w:rPr>
          <w:rFonts w:ascii="Times New Roman" w:hAnsi="Times New Roman" w:cs="Times New Roman"/>
          <w:sz w:val="20"/>
          <w:szCs w:val="20"/>
          <w:lang w:val="ca-ES"/>
        </w:rPr>
        <w:t>7</w:t>
      </w:r>
      <w:r>
        <w:rPr>
          <w:rFonts w:ascii="Times New Roman" w:hAnsi="Times New Roman" w:cs="Times New Roman"/>
          <w:sz w:val="20"/>
          <w:szCs w:val="20"/>
          <w:lang w:val="ca-ES"/>
        </w:rPr>
        <w:t>.06.2</w:t>
      </w:r>
      <w:r w:rsidR="00E02C18">
        <w:rPr>
          <w:rFonts w:ascii="Times New Roman" w:hAnsi="Times New Roman" w:cs="Times New Roman"/>
          <w:sz w:val="20"/>
          <w:szCs w:val="20"/>
          <w:lang w:val="ca-ES"/>
        </w:rPr>
        <w:t>3</w:t>
      </w:r>
      <w:r>
        <w:rPr>
          <w:rFonts w:ascii="Times New Roman" w:hAnsi="Times New Roman" w:cs="Times New Roman"/>
          <w:sz w:val="20"/>
          <w:szCs w:val="20"/>
          <w:lang w:val="ca-ES"/>
        </w:rPr>
        <w:t xml:space="preserve"> – </w:t>
      </w:r>
      <w:r w:rsidR="00E02C18">
        <w:rPr>
          <w:rFonts w:ascii="Times New Roman" w:hAnsi="Times New Roman" w:cs="Times New Roman"/>
          <w:sz w:val="20"/>
          <w:szCs w:val="20"/>
          <w:lang w:val="ca-ES"/>
        </w:rPr>
        <w:t>R</w:t>
      </w:r>
      <w:r w:rsidR="00E02C18" w:rsidRPr="00E02C18">
        <w:rPr>
          <w:rFonts w:ascii="Times New Roman" w:hAnsi="Times New Roman" w:cs="Times New Roman"/>
          <w:sz w:val="20"/>
          <w:szCs w:val="20"/>
          <w:lang w:val="ca-ES"/>
        </w:rPr>
        <w:t>eunió del Grup de Treball de Sostenibilitat</w:t>
      </w:r>
    </w:p>
    <w:p w14:paraId="399A46E2" w14:textId="0E286588" w:rsidR="00530019" w:rsidRDefault="00530019" w:rsidP="00530019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ascii="Times New Roman" w:hAnsi="Times New Roman" w:cs="Times New Roman"/>
          <w:sz w:val="20"/>
          <w:szCs w:val="20"/>
          <w:lang w:val="ca-ES"/>
        </w:rPr>
        <w:t>1</w:t>
      </w:r>
      <w:r w:rsidR="003D0BA1">
        <w:rPr>
          <w:rFonts w:ascii="Times New Roman" w:hAnsi="Times New Roman" w:cs="Times New Roman"/>
          <w:sz w:val="20"/>
          <w:szCs w:val="20"/>
          <w:lang w:val="ca-ES"/>
        </w:rPr>
        <w:t>3</w:t>
      </w:r>
      <w:r>
        <w:rPr>
          <w:rFonts w:ascii="Times New Roman" w:hAnsi="Times New Roman" w:cs="Times New Roman"/>
          <w:sz w:val="20"/>
          <w:szCs w:val="20"/>
          <w:lang w:val="ca-ES"/>
        </w:rPr>
        <w:t>.07.2</w:t>
      </w:r>
      <w:r w:rsidR="00712496">
        <w:rPr>
          <w:rFonts w:ascii="Times New Roman" w:hAnsi="Times New Roman" w:cs="Times New Roman"/>
          <w:sz w:val="20"/>
          <w:szCs w:val="20"/>
          <w:lang w:val="ca-ES"/>
        </w:rPr>
        <w:t>3</w:t>
      </w:r>
      <w:r>
        <w:rPr>
          <w:rFonts w:ascii="Times New Roman" w:hAnsi="Times New Roman" w:cs="Times New Roman"/>
          <w:sz w:val="20"/>
          <w:szCs w:val="20"/>
          <w:lang w:val="ca-ES"/>
        </w:rPr>
        <w:t xml:space="preserve"> - Reunió del Consell Rector del Port</w:t>
      </w:r>
      <w:r w:rsidRPr="00E918E2">
        <w:rPr>
          <w:rFonts w:ascii="Times New Roman" w:hAnsi="Times New Roman" w:cs="Times New Roman"/>
          <w:sz w:val="20"/>
          <w:szCs w:val="20"/>
          <w:lang w:val="ca-ES"/>
        </w:rPr>
        <w:t>.</w:t>
      </w:r>
    </w:p>
    <w:p w14:paraId="52666F1A" w14:textId="75D3BDDC" w:rsidR="00420BEF" w:rsidRDefault="00420BEF" w:rsidP="00530019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ascii="Times New Roman" w:hAnsi="Times New Roman" w:cs="Times New Roman"/>
          <w:sz w:val="20"/>
          <w:szCs w:val="20"/>
          <w:lang w:val="ca-ES"/>
        </w:rPr>
        <w:t>18.07.23 – Trobada de Pastoral Social</w:t>
      </w:r>
    </w:p>
    <w:p w14:paraId="410D1496" w14:textId="77777777" w:rsidR="00420BEF" w:rsidRDefault="00420BEF" w:rsidP="00420BEF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ascii="Times New Roman" w:hAnsi="Times New Roman" w:cs="Times New Roman"/>
          <w:sz w:val="20"/>
          <w:szCs w:val="20"/>
          <w:lang w:val="ca-ES"/>
        </w:rPr>
        <w:t>16.10.23 - Trobada de Pastoral Social</w:t>
      </w:r>
    </w:p>
    <w:p w14:paraId="5645569F" w14:textId="4742571C" w:rsidR="00420BEF" w:rsidRDefault="00467000" w:rsidP="00530019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ascii="Times New Roman" w:hAnsi="Times New Roman" w:cs="Times New Roman"/>
          <w:sz w:val="20"/>
          <w:szCs w:val="20"/>
          <w:lang w:val="ca-ES"/>
        </w:rPr>
        <w:t>25-26.10.23 – Jornada de formació en pastoral del mar a Madrid</w:t>
      </w:r>
    </w:p>
    <w:p w14:paraId="0ACCA376" w14:textId="0E03E44C" w:rsidR="00335130" w:rsidRDefault="00335130" w:rsidP="00530019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ascii="Times New Roman" w:hAnsi="Times New Roman" w:cs="Times New Roman"/>
          <w:sz w:val="20"/>
          <w:szCs w:val="20"/>
          <w:lang w:val="ca-ES"/>
        </w:rPr>
        <w:t xml:space="preserve">26.10.23 – </w:t>
      </w:r>
      <w:r w:rsidR="00B232D2">
        <w:rPr>
          <w:rFonts w:ascii="Times New Roman" w:hAnsi="Times New Roman" w:cs="Times New Roman"/>
          <w:sz w:val="20"/>
          <w:szCs w:val="20"/>
          <w:lang w:val="ca-ES"/>
        </w:rPr>
        <w:t>Videoconferència</w:t>
      </w:r>
      <w:r>
        <w:rPr>
          <w:rFonts w:ascii="Times New Roman" w:hAnsi="Times New Roman" w:cs="Times New Roman"/>
          <w:sz w:val="20"/>
          <w:szCs w:val="20"/>
          <w:lang w:val="ca-ES"/>
        </w:rPr>
        <w:t xml:space="preserve"> de tots els </w:t>
      </w:r>
      <w:r w:rsidR="00027EBC">
        <w:rPr>
          <w:rFonts w:ascii="Times New Roman" w:hAnsi="Times New Roman" w:cs="Times New Roman"/>
          <w:sz w:val="20"/>
          <w:szCs w:val="20"/>
          <w:lang w:val="ca-ES"/>
        </w:rPr>
        <w:t>directors nacionals de</w:t>
      </w:r>
      <w:r>
        <w:rPr>
          <w:rFonts w:ascii="Times New Roman" w:hAnsi="Times New Roman" w:cs="Times New Roman"/>
          <w:sz w:val="20"/>
          <w:szCs w:val="20"/>
          <w:lang w:val="ca-ES"/>
        </w:rPr>
        <w:t xml:space="preserve"> Stella Maris d’Europa amb el </w:t>
      </w:r>
      <w:r w:rsidRPr="00335130">
        <w:rPr>
          <w:rFonts w:ascii="Times New Roman" w:hAnsi="Times New Roman" w:cs="Times New Roman"/>
          <w:sz w:val="20"/>
          <w:szCs w:val="20"/>
          <w:lang w:val="ca-ES"/>
        </w:rPr>
        <w:t>Dicasteri per al Servei del Desenvolupament Humà Integral</w:t>
      </w:r>
      <w:r>
        <w:rPr>
          <w:rFonts w:ascii="Times New Roman" w:hAnsi="Times New Roman" w:cs="Times New Roman"/>
          <w:sz w:val="20"/>
          <w:szCs w:val="20"/>
          <w:lang w:val="ca-ES"/>
        </w:rPr>
        <w:t xml:space="preserve"> per tractar del futur de Stella Maris Internacional</w:t>
      </w:r>
    </w:p>
    <w:p w14:paraId="7C07D6C5" w14:textId="66EFDFFA" w:rsidR="006D4D54" w:rsidRDefault="006D4D54" w:rsidP="00DA4704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ascii="Times New Roman" w:hAnsi="Times New Roman" w:cs="Times New Roman"/>
          <w:sz w:val="20"/>
          <w:szCs w:val="20"/>
          <w:lang w:val="ca-ES"/>
        </w:rPr>
        <w:t>1</w:t>
      </w:r>
      <w:r w:rsidR="00E02C18">
        <w:rPr>
          <w:rFonts w:ascii="Times New Roman" w:hAnsi="Times New Roman" w:cs="Times New Roman"/>
          <w:sz w:val="20"/>
          <w:szCs w:val="20"/>
          <w:lang w:val="ca-ES"/>
        </w:rPr>
        <w:t>3</w:t>
      </w:r>
      <w:r>
        <w:rPr>
          <w:rFonts w:ascii="Times New Roman" w:hAnsi="Times New Roman" w:cs="Times New Roman"/>
          <w:sz w:val="20"/>
          <w:szCs w:val="20"/>
          <w:lang w:val="ca-ES"/>
        </w:rPr>
        <w:t>.11.2</w:t>
      </w:r>
      <w:r w:rsidR="00E02C18">
        <w:rPr>
          <w:rFonts w:ascii="Times New Roman" w:hAnsi="Times New Roman" w:cs="Times New Roman"/>
          <w:sz w:val="20"/>
          <w:szCs w:val="20"/>
          <w:lang w:val="ca-ES"/>
        </w:rPr>
        <w:t>3</w:t>
      </w:r>
      <w:r>
        <w:rPr>
          <w:rFonts w:ascii="Times New Roman" w:hAnsi="Times New Roman" w:cs="Times New Roman"/>
          <w:sz w:val="20"/>
          <w:szCs w:val="20"/>
          <w:lang w:val="ca-ES"/>
        </w:rPr>
        <w:t xml:space="preserve"> – </w:t>
      </w:r>
      <w:r w:rsidR="00E02C18">
        <w:rPr>
          <w:rFonts w:ascii="Times New Roman" w:hAnsi="Times New Roman" w:cs="Times New Roman"/>
          <w:sz w:val="20"/>
          <w:szCs w:val="20"/>
          <w:lang w:val="ca-ES"/>
        </w:rPr>
        <w:t>R</w:t>
      </w:r>
      <w:r w:rsidR="00E02C18" w:rsidRPr="00E02C18">
        <w:rPr>
          <w:rFonts w:ascii="Times New Roman" w:hAnsi="Times New Roman" w:cs="Times New Roman"/>
          <w:sz w:val="20"/>
          <w:szCs w:val="20"/>
          <w:lang w:val="ca-ES"/>
        </w:rPr>
        <w:t>eunió del Grup de Treball de Sostenibilitat</w:t>
      </w:r>
    </w:p>
    <w:p w14:paraId="473EB626" w14:textId="24DFBC7A" w:rsidR="00942E7C" w:rsidRDefault="00E02C18" w:rsidP="00DA4704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ascii="Times New Roman" w:hAnsi="Times New Roman" w:cs="Times New Roman"/>
          <w:sz w:val="20"/>
          <w:szCs w:val="20"/>
          <w:lang w:val="ca-ES"/>
        </w:rPr>
        <w:lastRenderedPageBreak/>
        <w:t>24</w:t>
      </w:r>
      <w:r w:rsidR="00942E7C">
        <w:rPr>
          <w:rFonts w:ascii="Times New Roman" w:hAnsi="Times New Roman" w:cs="Times New Roman"/>
          <w:sz w:val="20"/>
          <w:szCs w:val="20"/>
          <w:lang w:val="ca-ES"/>
        </w:rPr>
        <w:t>.11.2</w:t>
      </w:r>
      <w:r>
        <w:rPr>
          <w:rFonts w:ascii="Times New Roman" w:hAnsi="Times New Roman" w:cs="Times New Roman"/>
          <w:sz w:val="20"/>
          <w:szCs w:val="20"/>
          <w:lang w:val="ca-ES"/>
        </w:rPr>
        <w:t>3</w:t>
      </w:r>
      <w:r w:rsidR="00942E7C">
        <w:rPr>
          <w:rFonts w:ascii="Times New Roman" w:hAnsi="Times New Roman" w:cs="Times New Roman"/>
          <w:sz w:val="20"/>
          <w:szCs w:val="20"/>
          <w:lang w:val="ca-ES"/>
        </w:rPr>
        <w:t xml:space="preserve">- </w:t>
      </w:r>
      <w:r w:rsidR="004F5229">
        <w:rPr>
          <w:rFonts w:ascii="Times New Roman" w:hAnsi="Times New Roman" w:cs="Times New Roman"/>
          <w:sz w:val="20"/>
          <w:szCs w:val="20"/>
          <w:lang w:val="ca-ES"/>
        </w:rPr>
        <w:t>“</w:t>
      </w:r>
      <w:r>
        <w:rPr>
          <w:rFonts w:ascii="Times New Roman" w:hAnsi="Times New Roman" w:cs="Times New Roman"/>
          <w:sz w:val="20"/>
          <w:szCs w:val="20"/>
          <w:lang w:val="ca-ES"/>
        </w:rPr>
        <w:t xml:space="preserve">Impulso a la Agenda 2030 y los ODS en la logística: </w:t>
      </w:r>
      <w:proofErr w:type="spellStart"/>
      <w:r>
        <w:rPr>
          <w:rFonts w:ascii="Times New Roman" w:hAnsi="Times New Roman" w:cs="Times New Roman"/>
          <w:sz w:val="20"/>
          <w:szCs w:val="20"/>
          <w:lang w:val="ca-ES"/>
        </w:rPr>
        <w:t>sostenibilidad</w:t>
      </w:r>
      <w:proofErr w:type="spellEnd"/>
      <w:r>
        <w:rPr>
          <w:rFonts w:ascii="Times New Roman" w:hAnsi="Times New Roman" w:cs="Times New Roman"/>
          <w:sz w:val="20"/>
          <w:szCs w:val="20"/>
          <w:lang w:val="ca-ES"/>
        </w:rPr>
        <w:t xml:space="preserve"> y </w:t>
      </w:r>
      <w:proofErr w:type="spellStart"/>
      <w:r>
        <w:rPr>
          <w:rFonts w:ascii="Times New Roman" w:hAnsi="Times New Roman" w:cs="Times New Roman"/>
          <w:sz w:val="20"/>
          <w:szCs w:val="20"/>
          <w:lang w:val="ca-ES"/>
        </w:rPr>
        <w:t>desarrollo</w:t>
      </w:r>
      <w:proofErr w:type="spellEnd"/>
      <w:r>
        <w:rPr>
          <w:rFonts w:ascii="Times New Roman" w:hAnsi="Times New Roman" w:cs="Times New Roman"/>
          <w:sz w:val="20"/>
          <w:szCs w:val="20"/>
          <w:lang w:val="ca-ES"/>
        </w:rPr>
        <w:t xml:space="preserve"> social</w:t>
      </w:r>
      <w:r w:rsidR="004F5229">
        <w:rPr>
          <w:rFonts w:ascii="Times New Roman" w:hAnsi="Times New Roman" w:cs="Times New Roman"/>
          <w:sz w:val="20"/>
          <w:szCs w:val="20"/>
          <w:lang w:val="ca-ES"/>
        </w:rPr>
        <w:t>”</w:t>
      </w:r>
      <w:r>
        <w:rPr>
          <w:rFonts w:ascii="Times New Roman" w:hAnsi="Times New Roman" w:cs="Times New Roman"/>
          <w:sz w:val="20"/>
          <w:szCs w:val="20"/>
          <w:lang w:val="ca-ES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ca-ES"/>
        </w:rPr>
        <w:t>Jeronimo</w:t>
      </w:r>
      <w:proofErr w:type="spellEnd"/>
      <w:r>
        <w:rPr>
          <w:rFonts w:ascii="Times New Roman" w:hAnsi="Times New Roman" w:cs="Times New Roman"/>
          <w:sz w:val="20"/>
          <w:szCs w:val="20"/>
          <w:lang w:val="ca-ES"/>
        </w:rPr>
        <w:t xml:space="preserve"> Dadin va presentar el paper de Stella Maris en la sostenibilitat i el desenvolupament social.</w:t>
      </w:r>
    </w:p>
    <w:p w14:paraId="7E4C8873" w14:textId="57442526" w:rsidR="00E02C18" w:rsidRDefault="00E02C18" w:rsidP="00DA4704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ascii="Times New Roman" w:hAnsi="Times New Roman" w:cs="Times New Roman"/>
          <w:sz w:val="20"/>
          <w:szCs w:val="20"/>
          <w:lang w:val="ca-ES"/>
        </w:rPr>
        <w:t xml:space="preserve">19.12.23 - </w:t>
      </w:r>
      <w:r w:rsidRPr="00E02C18">
        <w:rPr>
          <w:rFonts w:ascii="Times New Roman" w:hAnsi="Times New Roman" w:cs="Times New Roman"/>
          <w:sz w:val="20"/>
          <w:szCs w:val="20"/>
          <w:lang w:val="ca-ES"/>
        </w:rPr>
        <w:t xml:space="preserve">Brindis </w:t>
      </w:r>
      <w:proofErr w:type="spellStart"/>
      <w:r w:rsidRPr="00E02C18">
        <w:rPr>
          <w:rFonts w:ascii="Times New Roman" w:hAnsi="Times New Roman" w:cs="Times New Roman"/>
          <w:sz w:val="20"/>
          <w:szCs w:val="20"/>
          <w:lang w:val="ca-ES"/>
        </w:rPr>
        <w:t>Positive</w:t>
      </w:r>
      <w:proofErr w:type="spellEnd"/>
      <w:r w:rsidRPr="00E02C18">
        <w:rPr>
          <w:rFonts w:ascii="Times New Roman" w:hAnsi="Times New Roman" w:cs="Times New Roman"/>
          <w:sz w:val="20"/>
          <w:szCs w:val="20"/>
          <w:lang w:val="ca-ES"/>
        </w:rPr>
        <w:t xml:space="preserve"> </w:t>
      </w:r>
      <w:proofErr w:type="spellStart"/>
      <w:r w:rsidRPr="00E02C18">
        <w:rPr>
          <w:rFonts w:ascii="Times New Roman" w:hAnsi="Times New Roman" w:cs="Times New Roman"/>
          <w:sz w:val="20"/>
          <w:szCs w:val="20"/>
          <w:lang w:val="ca-ES"/>
        </w:rPr>
        <w:t>Impact</w:t>
      </w:r>
      <w:proofErr w:type="spellEnd"/>
      <w:r w:rsidRPr="00E02C18">
        <w:rPr>
          <w:rFonts w:ascii="Times New Roman" w:hAnsi="Times New Roman" w:cs="Times New Roman"/>
          <w:sz w:val="20"/>
          <w:szCs w:val="20"/>
          <w:lang w:val="ca-ES"/>
        </w:rPr>
        <w:t xml:space="preserve"> de Nadal</w:t>
      </w:r>
    </w:p>
    <w:p w14:paraId="306AEEC5" w14:textId="4CD9A0F6" w:rsidR="005C3B53" w:rsidRDefault="005C3B53" w:rsidP="00DA4704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ascii="Times New Roman" w:hAnsi="Times New Roman" w:cs="Times New Roman"/>
          <w:sz w:val="20"/>
          <w:szCs w:val="20"/>
          <w:lang w:val="ca-ES"/>
        </w:rPr>
        <w:t>1</w:t>
      </w:r>
      <w:r w:rsidR="00467000">
        <w:rPr>
          <w:rFonts w:ascii="Times New Roman" w:hAnsi="Times New Roman" w:cs="Times New Roman"/>
          <w:sz w:val="20"/>
          <w:szCs w:val="20"/>
          <w:lang w:val="ca-ES"/>
        </w:rPr>
        <w:t>3</w:t>
      </w:r>
      <w:r>
        <w:rPr>
          <w:rFonts w:ascii="Times New Roman" w:hAnsi="Times New Roman" w:cs="Times New Roman"/>
          <w:sz w:val="20"/>
          <w:szCs w:val="20"/>
          <w:lang w:val="ca-ES"/>
        </w:rPr>
        <w:t xml:space="preserve">.12.22 – </w:t>
      </w:r>
      <w:r w:rsidR="00082BA6">
        <w:rPr>
          <w:rFonts w:ascii="Times New Roman" w:hAnsi="Times New Roman" w:cs="Times New Roman"/>
          <w:sz w:val="20"/>
          <w:szCs w:val="20"/>
          <w:lang w:val="ca-ES"/>
        </w:rPr>
        <w:t>Còctel</w:t>
      </w:r>
      <w:r>
        <w:rPr>
          <w:rFonts w:ascii="Times New Roman" w:hAnsi="Times New Roman" w:cs="Times New Roman"/>
          <w:sz w:val="20"/>
          <w:szCs w:val="20"/>
          <w:lang w:val="ca-ES"/>
        </w:rPr>
        <w:t xml:space="preserve"> de Nadal del Port</w:t>
      </w:r>
    </w:p>
    <w:p w14:paraId="638B9D6C" w14:textId="24091CE2" w:rsidR="00530019" w:rsidRDefault="00530019" w:rsidP="00DA4704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</w:p>
    <w:p w14:paraId="08CE9654" w14:textId="77777777" w:rsidR="00304717" w:rsidRDefault="00304717" w:rsidP="00E918E2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</w:p>
    <w:p w14:paraId="7F641190" w14:textId="241F2D8E" w:rsidR="00E918E2" w:rsidRPr="00E918E2" w:rsidRDefault="00E918E2" w:rsidP="00E918E2">
      <w:pPr>
        <w:tabs>
          <w:tab w:val="left" w:pos="2250"/>
        </w:tabs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918E2">
        <w:rPr>
          <w:rFonts w:ascii="Times New Roman" w:hAnsi="Times New Roman" w:cs="Times New Roman"/>
          <w:b/>
          <w:sz w:val="20"/>
          <w:szCs w:val="20"/>
          <w:u w:val="single"/>
        </w:rPr>
        <w:t>CENTR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E</w:t>
      </w:r>
      <w:r w:rsidRPr="00E918E2">
        <w:rPr>
          <w:rFonts w:ascii="Times New Roman" w:hAnsi="Times New Roman" w:cs="Times New Roman"/>
          <w:b/>
          <w:sz w:val="20"/>
          <w:szCs w:val="20"/>
          <w:u w:val="single"/>
        </w:rPr>
        <w:t xml:space="preserve"> DELS DRE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T</w:t>
      </w:r>
      <w:r w:rsidRPr="00E918E2">
        <w:rPr>
          <w:rFonts w:ascii="Times New Roman" w:hAnsi="Times New Roman" w:cs="Times New Roman"/>
          <w:b/>
          <w:sz w:val="20"/>
          <w:szCs w:val="20"/>
          <w:u w:val="single"/>
        </w:rPr>
        <w:t>S DEL MARIN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ER</w:t>
      </w:r>
      <w:r w:rsidRPr="00E918E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3D02CDF4" w14:textId="2F64505B" w:rsidR="00E918E2" w:rsidRDefault="00E918E2" w:rsidP="00E918E2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  <w:r w:rsidRPr="00E918E2">
        <w:rPr>
          <w:rFonts w:ascii="Times New Roman" w:hAnsi="Times New Roman" w:cs="Times New Roman"/>
          <w:sz w:val="20"/>
          <w:szCs w:val="20"/>
          <w:lang w:val="ca-ES"/>
        </w:rPr>
        <w:t>El Centre dels Drets del mariner està</w:t>
      </w:r>
      <w:r w:rsidR="00082BA6">
        <w:rPr>
          <w:rFonts w:ascii="Times New Roman" w:hAnsi="Times New Roman" w:cs="Times New Roman"/>
          <w:sz w:val="20"/>
          <w:szCs w:val="20"/>
          <w:lang w:val="ca-ES"/>
        </w:rPr>
        <w:t xml:space="preserve"> actualment </w:t>
      </w:r>
      <w:r w:rsidRPr="00E918E2">
        <w:rPr>
          <w:rFonts w:ascii="Times New Roman" w:hAnsi="Times New Roman" w:cs="Times New Roman"/>
          <w:sz w:val="20"/>
          <w:szCs w:val="20"/>
          <w:lang w:val="ca-ES"/>
        </w:rPr>
        <w:t xml:space="preserve">format per </w:t>
      </w:r>
      <w:r w:rsidR="00082BA6">
        <w:rPr>
          <w:rFonts w:ascii="Times New Roman" w:hAnsi="Times New Roman" w:cs="Times New Roman"/>
          <w:sz w:val="20"/>
          <w:szCs w:val="20"/>
          <w:lang w:val="ca-ES"/>
        </w:rPr>
        <w:t>dos</w:t>
      </w:r>
      <w:r w:rsidRPr="00E918E2">
        <w:rPr>
          <w:rFonts w:ascii="Times New Roman" w:hAnsi="Times New Roman" w:cs="Times New Roman"/>
          <w:sz w:val="20"/>
          <w:szCs w:val="20"/>
          <w:lang w:val="ca-ES"/>
        </w:rPr>
        <w:t xml:space="preserve"> advocats i intenta bàsicament oferir una resposta àgil i pràctica a possibles situacions conflictives als quals es puguin enfrontar els mariners que escalen el nostre port, així com promocionar el coneixement i l'aplicació de les lleis que els empara, especialment les derivades de l'OIT.</w:t>
      </w:r>
    </w:p>
    <w:p w14:paraId="69BA03CD" w14:textId="5722AF7F" w:rsidR="00BA5FFE" w:rsidRDefault="00BA5FFE" w:rsidP="00E918E2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ascii="Times New Roman" w:hAnsi="Times New Roman" w:cs="Times New Roman"/>
          <w:sz w:val="20"/>
          <w:szCs w:val="20"/>
          <w:lang w:val="ca-ES"/>
        </w:rPr>
        <w:t>Durant l’any 202</w:t>
      </w:r>
      <w:r w:rsidR="000454AC">
        <w:rPr>
          <w:rFonts w:ascii="Times New Roman" w:hAnsi="Times New Roman" w:cs="Times New Roman"/>
          <w:sz w:val="20"/>
          <w:szCs w:val="20"/>
          <w:lang w:val="ca-ES"/>
        </w:rPr>
        <w:t>3</w:t>
      </w:r>
      <w:r>
        <w:rPr>
          <w:rFonts w:ascii="Times New Roman" w:hAnsi="Times New Roman" w:cs="Times New Roman"/>
          <w:sz w:val="20"/>
          <w:szCs w:val="20"/>
          <w:lang w:val="ca-ES"/>
        </w:rPr>
        <w:t xml:space="preserve"> les consultes han estat motivades bàsicament per part de mariners estrangers, bàsicament  de Sud </w:t>
      </w:r>
      <w:r w:rsidR="00DC1510">
        <w:rPr>
          <w:rFonts w:ascii="Times New Roman" w:hAnsi="Times New Roman" w:cs="Times New Roman"/>
          <w:sz w:val="20"/>
          <w:szCs w:val="20"/>
          <w:lang w:val="ca-ES"/>
        </w:rPr>
        <w:t>Amèrica</w:t>
      </w:r>
      <w:r>
        <w:rPr>
          <w:rFonts w:ascii="Times New Roman" w:hAnsi="Times New Roman" w:cs="Times New Roman"/>
          <w:sz w:val="20"/>
          <w:szCs w:val="20"/>
          <w:lang w:val="ca-ES"/>
        </w:rPr>
        <w:t xml:space="preserve">, </w:t>
      </w:r>
      <w:r w:rsidR="000454AC">
        <w:rPr>
          <w:rFonts w:ascii="Times New Roman" w:hAnsi="Times New Roman" w:cs="Times New Roman"/>
          <w:sz w:val="20"/>
          <w:szCs w:val="20"/>
          <w:lang w:val="ca-ES"/>
        </w:rPr>
        <w:t>en referencia als seus contractes i també en casos de desembarcament per malaltia. En qualsevol cas, es treballa amb connexió amb la ITF.</w:t>
      </w:r>
      <w:r>
        <w:rPr>
          <w:rFonts w:ascii="Times New Roman" w:hAnsi="Times New Roman" w:cs="Times New Roman"/>
          <w:sz w:val="20"/>
          <w:szCs w:val="20"/>
          <w:lang w:val="ca-ES"/>
        </w:rPr>
        <w:t xml:space="preserve"> </w:t>
      </w:r>
    </w:p>
    <w:p w14:paraId="67C02F88" w14:textId="52EC6CAA" w:rsidR="00122C97" w:rsidRDefault="00122C97" w:rsidP="00E918E2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</w:p>
    <w:p w14:paraId="5311A40D" w14:textId="77777777" w:rsidR="00122C97" w:rsidRPr="00E918E2" w:rsidRDefault="00122C97" w:rsidP="00E918E2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</w:p>
    <w:p w14:paraId="6FF88EBA" w14:textId="77777777" w:rsidR="00CA6D8A" w:rsidRPr="00CA6D8A" w:rsidRDefault="00CA6D8A" w:rsidP="00CA6D8A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</w:p>
    <w:p w14:paraId="00D72836" w14:textId="77777777" w:rsidR="00CA6D8A" w:rsidRDefault="00CA6D8A" w:rsidP="00CA6D8A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ca-ES"/>
        </w:rPr>
      </w:pPr>
    </w:p>
    <w:p w14:paraId="592E5D95" w14:textId="77777777" w:rsidR="00CA6D8A" w:rsidRPr="00CA6D8A" w:rsidRDefault="00CA6D8A" w:rsidP="00CA6D8A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noProof/>
          <w:lang w:eastAsia="es-ES"/>
        </w:rPr>
        <w:drawing>
          <wp:inline distT="0" distB="0" distL="0" distR="0" wp14:anchorId="48FD5151" wp14:editId="39257C40">
            <wp:extent cx="801321" cy="8080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09" cy="805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D8A">
        <w:t xml:space="preserve"> </w:t>
      </w:r>
      <w:r w:rsidRPr="00CA6D8A">
        <w:rPr>
          <w:rFonts w:ascii="Times New Roman" w:hAnsi="Times New Roman" w:cs="Times New Roman"/>
          <w:b/>
          <w:sz w:val="20"/>
          <w:szCs w:val="20"/>
          <w:u w:val="single"/>
        </w:rPr>
        <w:t>COMITÈ DE BENESTAR DEL PORT DE BARCELONA</w:t>
      </w:r>
    </w:p>
    <w:p w14:paraId="62C8FF49" w14:textId="77777777" w:rsidR="00CA6D8A" w:rsidRPr="00CA6D8A" w:rsidRDefault="00CA6D8A" w:rsidP="00CA6D8A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01C36A2" w14:textId="77777777" w:rsidR="004B1045" w:rsidRPr="00744556" w:rsidRDefault="004B1045" w:rsidP="004B104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a-ES"/>
        </w:rPr>
      </w:pPr>
      <w:r w:rsidRPr="00744556">
        <w:rPr>
          <w:rFonts w:ascii="Times New Roman" w:eastAsia="Times New Roman" w:hAnsi="Times New Roman" w:cs="Times New Roman"/>
          <w:b/>
          <w:bCs/>
          <w:sz w:val="20"/>
          <w:szCs w:val="20"/>
          <w:lang w:eastAsia="ca-ES"/>
        </w:rPr>
        <w:t>El Comitè de Benestar del Port de Barcelona</w:t>
      </w:r>
      <w:r w:rsidRPr="00744556">
        <w:rPr>
          <w:rFonts w:ascii="Times New Roman" w:eastAsia="Times New Roman" w:hAnsi="Times New Roman" w:cs="Times New Roman"/>
          <w:sz w:val="20"/>
          <w:szCs w:val="20"/>
          <w:lang w:eastAsia="ca-ES"/>
        </w:rPr>
        <w:t>  </w:t>
      </w:r>
    </w:p>
    <w:p w14:paraId="6568CB34" w14:textId="77777777" w:rsidR="004B1045" w:rsidRPr="00E45CA5" w:rsidRDefault="004B1045" w:rsidP="004B1045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ca-ES" w:eastAsia="ca-ES"/>
        </w:rPr>
      </w:pPr>
      <w:r w:rsidRPr="00E45CA5">
        <w:rPr>
          <w:rFonts w:ascii="Times New Roman" w:eastAsia="Times New Roman" w:hAnsi="Times New Roman" w:cs="Times New Roman"/>
          <w:sz w:val="20"/>
          <w:szCs w:val="20"/>
          <w:lang w:val="ca-ES" w:eastAsia="ca-ES"/>
        </w:rPr>
        <w:t>  </w:t>
      </w:r>
    </w:p>
    <w:p w14:paraId="00486861" w14:textId="77777777" w:rsidR="004B1045" w:rsidRPr="00E45CA5" w:rsidRDefault="004B1045" w:rsidP="004B104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ca-ES" w:eastAsia="ca-ES"/>
        </w:rPr>
      </w:pPr>
      <w:r w:rsidRPr="00E45CA5">
        <w:rPr>
          <w:rFonts w:ascii="Times New Roman" w:eastAsia="Times New Roman" w:hAnsi="Times New Roman" w:cs="Times New Roman"/>
          <w:sz w:val="20"/>
          <w:szCs w:val="20"/>
          <w:lang w:val="ca-ES" w:eastAsia="ca-ES"/>
        </w:rPr>
        <w:t>El Comitè de Benestar del Port de Barcelona està format per representants de les següents entitats: Autoritat Portuària (que n’ostenta la presidència), Corporació de Pràctics, Institut Social de la Marina, Capitania Marítima, Associació de Consignataris, Associació d'Empreses Estibadores, Associació de Capitans, Societat General de Caps i Oficials de Màquines, Remolcadors, ITF, Facultat de Nàutica, Confraria de Pescadors i Stella Maris (que n’ostenta la secretaria).   </w:t>
      </w:r>
    </w:p>
    <w:p w14:paraId="74D90696" w14:textId="77777777" w:rsidR="004B1045" w:rsidRPr="00E45CA5" w:rsidRDefault="004B1045" w:rsidP="004B104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ca-ES" w:eastAsia="ca-ES"/>
        </w:rPr>
      </w:pPr>
      <w:r w:rsidRPr="00E45CA5">
        <w:rPr>
          <w:rFonts w:ascii="Times New Roman" w:eastAsia="Times New Roman" w:hAnsi="Times New Roman" w:cs="Times New Roman"/>
          <w:sz w:val="20"/>
          <w:szCs w:val="20"/>
          <w:lang w:val="ca-ES" w:eastAsia="ca-ES"/>
        </w:rPr>
        <w:t>  </w:t>
      </w:r>
    </w:p>
    <w:p w14:paraId="44DE8EEC" w14:textId="77777777" w:rsidR="004B1045" w:rsidRPr="00E45CA5" w:rsidRDefault="004B1045" w:rsidP="004B104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ca-ES" w:eastAsia="ca-ES"/>
        </w:rPr>
      </w:pPr>
      <w:r w:rsidRPr="00E45CA5">
        <w:rPr>
          <w:rFonts w:ascii="Times New Roman" w:eastAsia="Times New Roman" w:hAnsi="Times New Roman" w:cs="Times New Roman"/>
          <w:sz w:val="20"/>
          <w:szCs w:val="20"/>
          <w:lang w:val="ca-ES" w:eastAsia="ca-ES"/>
        </w:rPr>
        <w:t>El 2023 s’han celebrat tres reunions (7.2.23, 4.5.23 i 21.9.23) del Comitè per proposar i fer seguiment de les diverses activitats que s’han realitzat, entre les quals destaquen les següents:  </w:t>
      </w:r>
    </w:p>
    <w:p w14:paraId="291DC149" w14:textId="77777777" w:rsidR="004B1045" w:rsidRPr="00E45CA5" w:rsidRDefault="004B1045" w:rsidP="004B1045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ca-ES" w:eastAsia="ca-ES"/>
        </w:rPr>
      </w:pPr>
      <w:r w:rsidRPr="00E45CA5">
        <w:rPr>
          <w:rFonts w:ascii="Times New Roman" w:eastAsia="Times New Roman" w:hAnsi="Times New Roman" w:cs="Times New Roman"/>
          <w:sz w:val="20"/>
          <w:szCs w:val="20"/>
          <w:lang w:val="ca-ES" w:eastAsia="ca-ES"/>
        </w:rPr>
        <w:t>  </w:t>
      </w:r>
    </w:p>
    <w:p w14:paraId="758CE748" w14:textId="77777777" w:rsidR="004B1045" w:rsidRPr="00E45CA5" w:rsidRDefault="004B1045" w:rsidP="004B1045">
      <w:pPr>
        <w:pStyle w:val="Prrafodelista"/>
        <w:numPr>
          <w:ilvl w:val="0"/>
          <w:numId w:val="5"/>
        </w:numPr>
        <w:jc w:val="both"/>
        <w:textAlignment w:val="baseline"/>
        <w:rPr>
          <w:sz w:val="20"/>
          <w:lang w:val="ca-ES" w:eastAsia="ca-ES"/>
        </w:rPr>
      </w:pPr>
      <w:r w:rsidRPr="00E45CA5">
        <w:rPr>
          <w:b/>
          <w:bCs/>
          <w:sz w:val="20"/>
          <w:lang w:val="ca-ES" w:eastAsia="ca-ES"/>
        </w:rPr>
        <w:t>Dia de la Gent de Mar de l'OMI</w:t>
      </w:r>
      <w:r w:rsidRPr="00E45CA5">
        <w:rPr>
          <w:sz w:val="20"/>
          <w:lang w:val="ca-ES" w:eastAsia="ca-ES"/>
        </w:rPr>
        <w:t xml:space="preserve"> (25 de juny). Es van distribuir uns fulls de salutació a les tripulacions, el pont d'Europa es va il·luminar de nit i el Museu Marítim va ser gratis tot el dia </w:t>
      </w:r>
    </w:p>
    <w:p w14:paraId="3991A639" w14:textId="77777777" w:rsidR="004B1045" w:rsidRPr="00E45CA5" w:rsidRDefault="004B1045" w:rsidP="004B1045">
      <w:pPr>
        <w:pStyle w:val="Prrafodelista"/>
        <w:jc w:val="both"/>
        <w:textAlignment w:val="baseline"/>
        <w:rPr>
          <w:sz w:val="20"/>
          <w:lang w:val="ca-ES" w:eastAsia="ca-ES"/>
        </w:rPr>
      </w:pPr>
    </w:p>
    <w:p w14:paraId="23A2B64B" w14:textId="77777777" w:rsidR="004B1045" w:rsidRPr="00E45CA5" w:rsidRDefault="004B1045" w:rsidP="004B1045">
      <w:pPr>
        <w:pStyle w:val="Prrafodelista"/>
        <w:numPr>
          <w:ilvl w:val="0"/>
          <w:numId w:val="4"/>
        </w:numPr>
        <w:jc w:val="both"/>
        <w:textAlignment w:val="baseline"/>
        <w:rPr>
          <w:sz w:val="20"/>
          <w:lang w:val="ca-ES" w:eastAsia="ca-ES"/>
        </w:rPr>
      </w:pPr>
      <w:r w:rsidRPr="00E45CA5">
        <w:rPr>
          <w:b/>
          <w:bCs/>
          <w:sz w:val="20"/>
          <w:lang w:val="ca-ES" w:eastAsia="ca-ES"/>
        </w:rPr>
        <w:t xml:space="preserve">XXXVI Jornades de la Gent de Mar, </w:t>
      </w:r>
      <w:r w:rsidRPr="00E45CA5">
        <w:rPr>
          <w:sz w:val="20"/>
          <w:lang w:val="ca-ES" w:eastAsia="ca-ES"/>
        </w:rPr>
        <w:t>celebrades la segona setmana de novembre, han inclòs les següents sessions: </w:t>
      </w:r>
    </w:p>
    <w:p w14:paraId="34383011" w14:textId="77777777" w:rsidR="004B1045" w:rsidRPr="00E45CA5" w:rsidRDefault="004B1045" w:rsidP="004B1045">
      <w:pPr>
        <w:pStyle w:val="Prrafodelista"/>
        <w:numPr>
          <w:ilvl w:val="0"/>
          <w:numId w:val="4"/>
        </w:numPr>
        <w:jc w:val="both"/>
        <w:textAlignment w:val="baseline"/>
        <w:rPr>
          <w:sz w:val="20"/>
          <w:lang w:val="ca-ES" w:eastAsia="ca-ES"/>
        </w:rPr>
      </w:pPr>
      <w:r w:rsidRPr="00E45CA5">
        <w:rPr>
          <w:sz w:val="20"/>
          <w:lang w:val="ca-ES" w:eastAsia="ca-ES"/>
        </w:rPr>
        <w:t>Campionat de futbol sala entre equips de l’entorn marítim-portuari</w:t>
      </w:r>
    </w:p>
    <w:p w14:paraId="6A98C754" w14:textId="77777777" w:rsidR="004B1045" w:rsidRPr="00E45CA5" w:rsidRDefault="004B1045" w:rsidP="004B1045">
      <w:pPr>
        <w:pStyle w:val="Prrafodelista"/>
        <w:numPr>
          <w:ilvl w:val="0"/>
          <w:numId w:val="4"/>
        </w:numPr>
        <w:jc w:val="both"/>
        <w:textAlignment w:val="baseline"/>
        <w:rPr>
          <w:sz w:val="20"/>
          <w:lang w:val="ca-ES" w:eastAsia="ca-ES"/>
        </w:rPr>
      </w:pPr>
      <w:r w:rsidRPr="00E45CA5">
        <w:rPr>
          <w:sz w:val="20"/>
          <w:lang w:val="ca-ES" w:eastAsia="ca-ES"/>
        </w:rPr>
        <w:t>La importància de la salut mental de les tripulacions</w:t>
      </w:r>
    </w:p>
    <w:p w14:paraId="0223C27A" w14:textId="77777777" w:rsidR="004B1045" w:rsidRPr="00E45CA5" w:rsidRDefault="004B1045" w:rsidP="004B1045">
      <w:pPr>
        <w:pStyle w:val="Prrafodelista"/>
        <w:numPr>
          <w:ilvl w:val="0"/>
          <w:numId w:val="4"/>
        </w:numPr>
        <w:jc w:val="both"/>
        <w:textAlignment w:val="baseline"/>
        <w:rPr>
          <w:sz w:val="20"/>
          <w:lang w:val="ca-ES" w:eastAsia="ca-ES"/>
        </w:rPr>
      </w:pPr>
      <w:r w:rsidRPr="00E45CA5">
        <w:rPr>
          <w:sz w:val="20"/>
          <w:lang w:val="ca-ES" w:eastAsia="ca-ES"/>
        </w:rPr>
        <w:t>Presentació de bones pràctiques</w:t>
      </w:r>
    </w:p>
    <w:p w14:paraId="30E87772" w14:textId="77777777" w:rsidR="004B1045" w:rsidRPr="00E45CA5" w:rsidRDefault="004B1045" w:rsidP="004B1045">
      <w:pPr>
        <w:pStyle w:val="Prrafodelista"/>
        <w:numPr>
          <w:ilvl w:val="0"/>
          <w:numId w:val="4"/>
        </w:numPr>
        <w:jc w:val="both"/>
        <w:textAlignment w:val="baseline"/>
        <w:rPr>
          <w:rFonts w:eastAsiaTheme="minorHAnsi"/>
          <w:sz w:val="20"/>
          <w:lang w:val="ca-ES" w:eastAsia="en-US"/>
        </w:rPr>
      </w:pPr>
      <w:r w:rsidRPr="00E45CA5">
        <w:rPr>
          <w:sz w:val="20"/>
          <w:lang w:val="ca-ES" w:eastAsia="ca-ES"/>
        </w:rPr>
        <w:t>Trobada interreligiosa sobre la pau interior</w:t>
      </w:r>
    </w:p>
    <w:p w14:paraId="613B21F0" w14:textId="77777777" w:rsidR="004B1045" w:rsidRPr="00E45CA5" w:rsidRDefault="004B1045" w:rsidP="004B1045">
      <w:pPr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0"/>
          <w:szCs w:val="20"/>
          <w:lang w:val="ca-ES"/>
        </w:rPr>
      </w:pPr>
    </w:p>
    <w:p w14:paraId="3491D6A5" w14:textId="3796B64C" w:rsidR="004B1045" w:rsidRPr="00E45CA5" w:rsidRDefault="004B1045" w:rsidP="004B1045">
      <w:pPr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0"/>
          <w:szCs w:val="20"/>
          <w:lang w:val="ca-ES"/>
        </w:rPr>
      </w:pPr>
      <w:r w:rsidRPr="00E45CA5">
        <w:rPr>
          <w:rFonts w:ascii="Times New Roman" w:hAnsi="Times New Roman" w:cs="Times New Roman"/>
          <w:sz w:val="20"/>
          <w:szCs w:val="20"/>
          <w:lang w:val="ca-ES"/>
        </w:rPr>
        <w:t>Cal destacar també una reunió amb els cossos de seguretat del Port per tractar de</w:t>
      </w:r>
      <w:r w:rsidR="00027EBC">
        <w:rPr>
          <w:rFonts w:ascii="Times New Roman" w:hAnsi="Times New Roman" w:cs="Times New Roman"/>
          <w:sz w:val="20"/>
          <w:szCs w:val="20"/>
          <w:lang w:val="ca-ES"/>
        </w:rPr>
        <w:t xml:space="preserve"> </w:t>
      </w:r>
      <w:r w:rsidRPr="00E45CA5">
        <w:rPr>
          <w:rFonts w:ascii="Times New Roman" w:hAnsi="Times New Roman" w:cs="Times New Roman"/>
          <w:sz w:val="20"/>
          <w:szCs w:val="20"/>
          <w:lang w:val="ca-ES"/>
        </w:rPr>
        <w:t>la problemàtica dels visats dels tripulants que desembarquen el dia 12.6.23</w:t>
      </w:r>
    </w:p>
    <w:p w14:paraId="59E44557" w14:textId="77777777" w:rsidR="004B1045" w:rsidRDefault="004B1045" w:rsidP="004B104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151D0827" w14:textId="77777777" w:rsidR="00903B87" w:rsidRPr="00E45CA5" w:rsidRDefault="00903B87" w:rsidP="00903B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5CE72AC" w14:textId="7B3378DB" w:rsidR="00903B87" w:rsidRPr="00903B87" w:rsidRDefault="00903B87" w:rsidP="00903B87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  <w:lang w:val="ca-ES"/>
        </w:rPr>
      </w:pPr>
      <w:r w:rsidRPr="004F5229">
        <w:rPr>
          <w:rFonts w:ascii="Times New Roman" w:hAnsi="Times New Roman" w:cs="Times New Roman"/>
          <w:b/>
          <w:bCs/>
          <w:sz w:val="20"/>
          <w:szCs w:val="20"/>
          <w:u w:val="single"/>
          <w:lang w:val="ca-ES"/>
        </w:rPr>
        <w:t>25.06.</w:t>
      </w:r>
      <w:r w:rsidR="002A50F4" w:rsidRPr="004F5229">
        <w:rPr>
          <w:rFonts w:ascii="Times New Roman" w:hAnsi="Times New Roman" w:cs="Times New Roman"/>
          <w:b/>
          <w:bCs/>
          <w:sz w:val="20"/>
          <w:szCs w:val="20"/>
          <w:u w:val="single"/>
          <w:lang w:val="ca-ES"/>
        </w:rPr>
        <w:t>21</w:t>
      </w:r>
      <w:r w:rsidRPr="004F5229">
        <w:rPr>
          <w:rFonts w:ascii="Times New Roman" w:hAnsi="Times New Roman" w:cs="Times New Roman"/>
          <w:b/>
          <w:bCs/>
          <w:sz w:val="20"/>
          <w:szCs w:val="20"/>
          <w:u w:val="single"/>
          <w:lang w:val="ca-ES"/>
        </w:rPr>
        <w:t>: Dia de la gent de mar de l'OMI</w:t>
      </w:r>
      <w:r w:rsidRPr="00903B87">
        <w:rPr>
          <w:rFonts w:ascii="Times New Roman" w:hAnsi="Times New Roman" w:cs="Times New Roman"/>
          <w:sz w:val="20"/>
          <w:szCs w:val="20"/>
          <w:u w:val="single"/>
          <w:lang w:val="ca-ES"/>
        </w:rPr>
        <w:t>:</w:t>
      </w:r>
    </w:p>
    <w:p w14:paraId="2C11F44C" w14:textId="1EA9D237" w:rsidR="00903B87" w:rsidRPr="00903B87" w:rsidRDefault="00903B87" w:rsidP="00903B87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  <w:r w:rsidRPr="00903B87">
        <w:rPr>
          <w:rFonts w:ascii="Times New Roman" w:hAnsi="Times New Roman" w:cs="Times New Roman"/>
          <w:sz w:val="20"/>
          <w:szCs w:val="20"/>
          <w:lang w:val="ca-ES"/>
        </w:rPr>
        <w:t xml:space="preserve">Com </w:t>
      </w:r>
      <w:r w:rsidR="002A50F4">
        <w:rPr>
          <w:rFonts w:ascii="Times New Roman" w:hAnsi="Times New Roman" w:cs="Times New Roman"/>
          <w:sz w:val="20"/>
          <w:szCs w:val="20"/>
          <w:lang w:val="ca-ES"/>
        </w:rPr>
        <w:t>en anys anteriors</w:t>
      </w:r>
      <w:r w:rsidRPr="00903B87">
        <w:rPr>
          <w:rFonts w:ascii="Times New Roman" w:hAnsi="Times New Roman" w:cs="Times New Roman"/>
          <w:sz w:val="20"/>
          <w:szCs w:val="20"/>
          <w:lang w:val="ca-ES"/>
        </w:rPr>
        <w:t>, es van distribuir uns fulls de salutació a les tripulacions, el pont d'Europa es va il·luminar de nit i el Museu Marítim va ser gratis tot el dia.</w:t>
      </w:r>
    </w:p>
    <w:p w14:paraId="6FAD532F" w14:textId="77777777" w:rsidR="00903B87" w:rsidRPr="00903B87" w:rsidRDefault="00903B87" w:rsidP="00903B87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  <w:r w:rsidRPr="00903B87">
        <w:rPr>
          <w:rFonts w:ascii="Times New Roman" w:hAnsi="Times New Roman" w:cs="Times New Roman"/>
          <w:sz w:val="20"/>
          <w:szCs w:val="20"/>
          <w:lang w:val="ca-ES"/>
        </w:rPr>
        <w:t>.</w:t>
      </w:r>
    </w:p>
    <w:p w14:paraId="1E6E04E9" w14:textId="67F395FC" w:rsidR="002A50F4" w:rsidRPr="004F5229" w:rsidRDefault="002A50F4" w:rsidP="002A50F4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F5229">
        <w:rPr>
          <w:rFonts w:ascii="Times New Roman" w:hAnsi="Times New Roman" w:cs="Times New Roman"/>
          <w:b/>
          <w:bCs/>
          <w:sz w:val="20"/>
          <w:szCs w:val="20"/>
          <w:u w:val="single"/>
        </w:rPr>
        <w:t>XXXV</w:t>
      </w:r>
      <w:r w:rsidR="00E45CA5" w:rsidRPr="004F5229">
        <w:rPr>
          <w:rFonts w:ascii="Times New Roman" w:hAnsi="Times New Roman" w:cs="Times New Roman"/>
          <w:b/>
          <w:bCs/>
          <w:sz w:val="20"/>
          <w:szCs w:val="20"/>
          <w:u w:val="single"/>
        </w:rPr>
        <w:t>I</w:t>
      </w:r>
      <w:r w:rsidRPr="004F522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4F5229">
        <w:rPr>
          <w:rFonts w:ascii="Times New Roman" w:hAnsi="Times New Roman" w:cs="Times New Roman"/>
          <w:b/>
          <w:bCs/>
          <w:sz w:val="20"/>
          <w:szCs w:val="20"/>
          <w:u w:val="single"/>
        </w:rPr>
        <w:t>Jornades</w:t>
      </w:r>
      <w:proofErr w:type="spellEnd"/>
      <w:r w:rsidRPr="004F522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de la </w:t>
      </w:r>
      <w:proofErr w:type="spellStart"/>
      <w:r w:rsidRPr="004F5229">
        <w:rPr>
          <w:rFonts w:ascii="Times New Roman" w:hAnsi="Times New Roman" w:cs="Times New Roman"/>
          <w:b/>
          <w:bCs/>
          <w:sz w:val="20"/>
          <w:szCs w:val="20"/>
          <w:u w:val="single"/>
        </w:rPr>
        <w:t>Gent</w:t>
      </w:r>
      <w:proofErr w:type="spellEnd"/>
      <w:r w:rsidRPr="004F522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de Mar</w:t>
      </w:r>
    </w:p>
    <w:p w14:paraId="23875B75" w14:textId="5E040ABA" w:rsidR="004B6E19" w:rsidRDefault="00DF0CFC" w:rsidP="00E45CA5">
      <w:pPr>
        <w:spacing w:after="0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ascii="Times New Roman" w:hAnsi="Times New Roman" w:cs="Times New Roman"/>
          <w:sz w:val="20"/>
          <w:szCs w:val="20"/>
          <w:lang w:val="ca-ES"/>
        </w:rPr>
        <w:t xml:space="preserve">El dia </w:t>
      </w:r>
      <w:r w:rsidR="00E45CA5">
        <w:rPr>
          <w:rFonts w:ascii="Times New Roman" w:hAnsi="Times New Roman" w:cs="Times New Roman"/>
          <w:sz w:val="20"/>
          <w:szCs w:val="20"/>
          <w:lang w:val="ca-ES"/>
        </w:rPr>
        <w:t>6</w:t>
      </w:r>
      <w:r>
        <w:rPr>
          <w:rFonts w:ascii="Times New Roman" w:hAnsi="Times New Roman" w:cs="Times New Roman"/>
          <w:sz w:val="20"/>
          <w:szCs w:val="20"/>
          <w:lang w:val="ca-ES"/>
        </w:rPr>
        <w:t xml:space="preserve"> de novembre, </w:t>
      </w:r>
      <w:r w:rsidR="00E45CA5">
        <w:rPr>
          <w:rFonts w:ascii="Times New Roman" w:hAnsi="Times New Roman" w:cs="Times New Roman"/>
          <w:sz w:val="20"/>
          <w:szCs w:val="20"/>
          <w:lang w:val="ca-ES"/>
        </w:rPr>
        <w:t xml:space="preserve">dins </w:t>
      </w:r>
      <w:r>
        <w:rPr>
          <w:rFonts w:ascii="Times New Roman" w:hAnsi="Times New Roman" w:cs="Times New Roman"/>
          <w:sz w:val="20"/>
          <w:szCs w:val="20"/>
          <w:lang w:val="ca-ES"/>
        </w:rPr>
        <w:t xml:space="preserve">la Jornada de </w:t>
      </w:r>
      <w:r w:rsidR="00E45CA5">
        <w:rPr>
          <w:rFonts w:ascii="Times New Roman" w:hAnsi="Times New Roman" w:cs="Times New Roman"/>
          <w:sz w:val="20"/>
          <w:szCs w:val="20"/>
          <w:lang w:val="ca-ES"/>
        </w:rPr>
        <w:t>Sostenibilitat</w:t>
      </w:r>
      <w:r>
        <w:rPr>
          <w:rFonts w:ascii="Times New Roman" w:hAnsi="Times New Roman" w:cs="Times New Roman"/>
          <w:sz w:val="20"/>
          <w:szCs w:val="20"/>
          <w:lang w:val="ca-ES"/>
        </w:rPr>
        <w:t xml:space="preserve">  es</w:t>
      </w:r>
      <w:r w:rsidR="00E45CA5">
        <w:rPr>
          <w:rFonts w:ascii="Times New Roman" w:hAnsi="Times New Roman" w:cs="Times New Roman"/>
          <w:sz w:val="20"/>
          <w:szCs w:val="20"/>
          <w:lang w:val="ca-E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ca-ES"/>
        </w:rPr>
        <w:t>varen celebrar els següents actes:</w:t>
      </w:r>
    </w:p>
    <w:p w14:paraId="47DD11F4" w14:textId="77777777" w:rsidR="00E45CA5" w:rsidRPr="00E45CA5" w:rsidRDefault="004B6E19" w:rsidP="00E45CA5">
      <w:pPr>
        <w:spacing w:after="0"/>
        <w:jc w:val="both"/>
        <w:textAlignment w:val="baseline"/>
        <w:rPr>
          <w:sz w:val="20"/>
          <w:lang w:val="ca-ES" w:eastAsia="ca-ES"/>
        </w:rPr>
      </w:pPr>
      <w:r w:rsidRPr="00E45CA5">
        <w:rPr>
          <w:sz w:val="20"/>
          <w:lang w:val="ca-ES"/>
        </w:rPr>
        <w:t xml:space="preserve">Taula rodona sobre </w:t>
      </w:r>
      <w:r w:rsidR="00E45CA5" w:rsidRPr="00E45CA5">
        <w:rPr>
          <w:sz w:val="20"/>
          <w:lang w:val="ca-ES" w:eastAsia="ca-ES"/>
        </w:rPr>
        <w:t>La importància de la salut mental de les tripulacions</w:t>
      </w:r>
    </w:p>
    <w:p w14:paraId="73C0BBB8" w14:textId="731A00C6" w:rsidR="00E45CA5" w:rsidRPr="00E45CA5" w:rsidRDefault="004B6E19" w:rsidP="00E45CA5">
      <w:pPr>
        <w:spacing w:after="0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ascii="Times New Roman" w:hAnsi="Times New Roman" w:cs="Times New Roman"/>
          <w:sz w:val="20"/>
          <w:szCs w:val="20"/>
          <w:lang w:val="ca-ES"/>
        </w:rPr>
        <w:lastRenderedPageBreak/>
        <w:t xml:space="preserve">amb la </w:t>
      </w:r>
      <w:r w:rsidR="00E45CA5">
        <w:rPr>
          <w:rFonts w:ascii="Times New Roman" w:hAnsi="Times New Roman" w:cs="Times New Roman"/>
          <w:sz w:val="20"/>
          <w:szCs w:val="20"/>
          <w:lang w:val="ca-ES"/>
        </w:rPr>
        <w:t>intervenció</w:t>
      </w:r>
      <w:r>
        <w:rPr>
          <w:rFonts w:ascii="Times New Roman" w:hAnsi="Times New Roman" w:cs="Times New Roman"/>
          <w:sz w:val="20"/>
          <w:szCs w:val="20"/>
          <w:lang w:val="ca-ES"/>
        </w:rPr>
        <w:t xml:space="preserve"> de</w:t>
      </w:r>
      <w:r w:rsidR="00E45CA5">
        <w:rPr>
          <w:rFonts w:ascii="Times New Roman" w:hAnsi="Times New Roman" w:cs="Times New Roman"/>
          <w:sz w:val="20"/>
          <w:szCs w:val="20"/>
          <w:lang w:val="ca-ES"/>
        </w:rPr>
        <w:t>l</w:t>
      </w:r>
      <w:r>
        <w:rPr>
          <w:rFonts w:ascii="Times New Roman" w:hAnsi="Times New Roman" w:cs="Times New Roman"/>
          <w:sz w:val="20"/>
          <w:szCs w:val="20"/>
          <w:lang w:val="ca-ES"/>
        </w:rPr>
        <w:t xml:space="preserve">  </w:t>
      </w:r>
      <w:r w:rsidR="00E45CA5" w:rsidRPr="00E45CA5">
        <w:rPr>
          <w:rFonts w:ascii="Times New Roman" w:hAnsi="Times New Roman" w:cs="Times New Roman"/>
          <w:sz w:val="20"/>
          <w:szCs w:val="20"/>
          <w:lang w:val="ca-ES"/>
        </w:rPr>
        <w:t>Dr. Alejandro León</w:t>
      </w:r>
      <w:r w:rsidR="00E45CA5">
        <w:rPr>
          <w:rFonts w:ascii="Times New Roman" w:hAnsi="Times New Roman" w:cs="Times New Roman"/>
          <w:sz w:val="20"/>
          <w:szCs w:val="20"/>
          <w:lang w:val="ca-ES"/>
        </w:rPr>
        <w:t xml:space="preserve">, </w:t>
      </w:r>
      <w:r w:rsidR="00E45CA5" w:rsidRPr="00E45CA5">
        <w:rPr>
          <w:rFonts w:ascii="Times New Roman" w:hAnsi="Times New Roman" w:cs="Times New Roman"/>
          <w:sz w:val="20"/>
          <w:szCs w:val="20"/>
          <w:lang w:val="ca-ES"/>
        </w:rPr>
        <w:t>Dir. Secretaria Tècnica Comitè d'Ètica de la UPC</w:t>
      </w:r>
    </w:p>
    <w:p w14:paraId="376BADE6" w14:textId="614EBDF5" w:rsidR="00E45CA5" w:rsidRPr="00E45CA5" w:rsidRDefault="00E45CA5" w:rsidP="00E45CA5">
      <w:pPr>
        <w:spacing w:after="0"/>
        <w:rPr>
          <w:rFonts w:ascii="Times New Roman" w:hAnsi="Times New Roman" w:cs="Times New Roman"/>
          <w:sz w:val="20"/>
          <w:szCs w:val="20"/>
          <w:lang w:val="ca-ES"/>
        </w:rPr>
      </w:pPr>
      <w:r w:rsidRPr="00E45CA5">
        <w:rPr>
          <w:rFonts w:ascii="Times New Roman" w:hAnsi="Times New Roman" w:cs="Times New Roman"/>
          <w:sz w:val="20"/>
          <w:szCs w:val="20"/>
          <w:lang w:val="ca-ES"/>
        </w:rPr>
        <w:t>Professor Associat a la Facultat de Nàutica de Barcelona</w:t>
      </w:r>
      <w:r>
        <w:rPr>
          <w:rFonts w:ascii="Times New Roman" w:hAnsi="Times New Roman" w:cs="Times New Roman"/>
          <w:sz w:val="20"/>
          <w:szCs w:val="20"/>
          <w:lang w:val="ca-ES"/>
        </w:rPr>
        <w:t xml:space="preserve"> i la </w:t>
      </w:r>
      <w:r w:rsidRPr="00E45CA5">
        <w:rPr>
          <w:rFonts w:ascii="Times New Roman" w:hAnsi="Times New Roman" w:cs="Times New Roman"/>
          <w:sz w:val="20"/>
          <w:szCs w:val="20"/>
          <w:lang w:val="ca-ES"/>
        </w:rPr>
        <w:t>Dra. M Lluïsa Canals</w:t>
      </w:r>
      <w:r>
        <w:rPr>
          <w:rFonts w:ascii="Times New Roman" w:hAnsi="Times New Roman" w:cs="Times New Roman"/>
          <w:sz w:val="20"/>
          <w:szCs w:val="20"/>
          <w:lang w:val="ca-ES"/>
        </w:rPr>
        <w:t xml:space="preserve">, </w:t>
      </w:r>
      <w:r w:rsidRPr="00E45CA5">
        <w:rPr>
          <w:rFonts w:ascii="Times New Roman" w:hAnsi="Times New Roman" w:cs="Times New Roman"/>
          <w:sz w:val="20"/>
          <w:szCs w:val="20"/>
          <w:lang w:val="ca-ES"/>
        </w:rPr>
        <w:t xml:space="preserve">Dir. S. Tec </w:t>
      </w:r>
      <w:r w:rsidR="00027EBC">
        <w:rPr>
          <w:rFonts w:ascii="Times New Roman" w:hAnsi="Times New Roman" w:cs="Times New Roman"/>
          <w:sz w:val="20"/>
          <w:szCs w:val="20"/>
          <w:lang w:val="ca-ES"/>
        </w:rPr>
        <w:t>i</w:t>
      </w:r>
      <w:r w:rsidRPr="00E45CA5">
        <w:rPr>
          <w:rFonts w:ascii="Times New Roman" w:hAnsi="Times New Roman" w:cs="Times New Roman"/>
          <w:sz w:val="20"/>
          <w:szCs w:val="20"/>
          <w:lang w:val="ca-ES"/>
        </w:rPr>
        <w:t xml:space="preserve"> Científica</w:t>
      </w:r>
      <w:r>
        <w:rPr>
          <w:rFonts w:ascii="Times New Roman" w:hAnsi="Times New Roman" w:cs="Times New Roman"/>
          <w:sz w:val="20"/>
          <w:szCs w:val="20"/>
          <w:lang w:val="ca-ES"/>
        </w:rPr>
        <w:t xml:space="preserve"> </w:t>
      </w:r>
      <w:r w:rsidRPr="00E45CA5">
        <w:rPr>
          <w:rFonts w:ascii="Times New Roman" w:hAnsi="Times New Roman" w:cs="Times New Roman"/>
          <w:sz w:val="20"/>
          <w:szCs w:val="20"/>
          <w:lang w:val="ca-ES"/>
        </w:rPr>
        <w:t xml:space="preserve">Soc Española </w:t>
      </w:r>
      <w:proofErr w:type="spellStart"/>
      <w:r w:rsidRPr="00E45CA5">
        <w:rPr>
          <w:rFonts w:ascii="Times New Roman" w:hAnsi="Times New Roman" w:cs="Times New Roman"/>
          <w:sz w:val="20"/>
          <w:szCs w:val="20"/>
          <w:lang w:val="ca-ES"/>
        </w:rPr>
        <w:t>Med</w:t>
      </w:r>
      <w:proofErr w:type="spellEnd"/>
      <w:r w:rsidR="00027EBC">
        <w:rPr>
          <w:rFonts w:ascii="Times New Roman" w:hAnsi="Times New Roman" w:cs="Times New Roman"/>
          <w:sz w:val="20"/>
          <w:szCs w:val="20"/>
          <w:lang w:val="ca-ES"/>
        </w:rPr>
        <w:t>.</w:t>
      </w:r>
      <w:r w:rsidRPr="00E45CA5">
        <w:rPr>
          <w:rFonts w:ascii="Times New Roman" w:hAnsi="Times New Roman" w:cs="Times New Roman"/>
          <w:sz w:val="20"/>
          <w:szCs w:val="20"/>
          <w:lang w:val="ca-ES"/>
        </w:rPr>
        <w:t xml:space="preserve"> Marítima</w:t>
      </w:r>
      <w:r>
        <w:rPr>
          <w:rFonts w:ascii="Times New Roman" w:hAnsi="Times New Roman" w:cs="Times New Roman"/>
          <w:sz w:val="20"/>
          <w:szCs w:val="20"/>
          <w:lang w:val="ca-ES"/>
        </w:rPr>
        <w:t xml:space="preserve">, </w:t>
      </w:r>
      <w:r w:rsidRPr="00E45CA5">
        <w:rPr>
          <w:rFonts w:ascii="Times New Roman" w:hAnsi="Times New Roman" w:cs="Times New Roman"/>
          <w:sz w:val="20"/>
          <w:szCs w:val="20"/>
          <w:lang w:val="ca-ES"/>
        </w:rPr>
        <w:t>Metgessa de Sanitat Marítima Tarragona</w:t>
      </w:r>
    </w:p>
    <w:p w14:paraId="11069D58" w14:textId="0187A6FA" w:rsidR="004B6E19" w:rsidRDefault="004B6E19" w:rsidP="004B6E19">
      <w:pPr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ascii="Times New Roman" w:hAnsi="Times New Roman" w:cs="Times New Roman"/>
          <w:sz w:val="20"/>
          <w:szCs w:val="20"/>
          <w:lang w:val="ca-ES"/>
        </w:rPr>
        <w:t>Sessió sobre b</w:t>
      </w:r>
      <w:r w:rsidRPr="004B6E19">
        <w:rPr>
          <w:rFonts w:ascii="Times New Roman" w:hAnsi="Times New Roman" w:cs="Times New Roman"/>
          <w:sz w:val="20"/>
          <w:szCs w:val="20"/>
          <w:lang w:val="ca-ES"/>
        </w:rPr>
        <w:t>ones pràctiques de la comunitat portuària del Port de Barcelona</w:t>
      </w:r>
      <w:r>
        <w:rPr>
          <w:rFonts w:ascii="Times New Roman" w:hAnsi="Times New Roman" w:cs="Times New Roman"/>
          <w:sz w:val="20"/>
          <w:szCs w:val="20"/>
          <w:lang w:val="ca-ES"/>
        </w:rPr>
        <w:t xml:space="preserve">: </w:t>
      </w:r>
      <w:r w:rsidR="003D0BA1" w:rsidRPr="003D0BA1">
        <w:rPr>
          <w:rFonts w:ascii="Times New Roman" w:hAnsi="Times New Roman" w:cs="Times New Roman"/>
          <w:sz w:val="20"/>
          <w:szCs w:val="20"/>
          <w:lang w:val="ca-ES"/>
        </w:rPr>
        <w:t xml:space="preserve">representants de diverses empreses portuàries van presentar iniciatives que afavorien el pla de sostenibilitat del port. Eren accions, bàsicament enfocades a la millora del medi ambient, intentant contribuir a la descarbonització, reduint el consum energètic i fomentant el reciclatge de materials d'embalatge com els sacs. Jerónimo Dadin, de Stella Maris, va presentar una bona pràctica consistent a </w:t>
      </w:r>
      <w:proofErr w:type="spellStart"/>
      <w:r w:rsidR="003D0BA1" w:rsidRPr="003D0BA1">
        <w:rPr>
          <w:rFonts w:ascii="Times New Roman" w:hAnsi="Times New Roman" w:cs="Times New Roman"/>
          <w:sz w:val="20"/>
          <w:szCs w:val="20"/>
          <w:lang w:val="ca-ES"/>
        </w:rPr>
        <w:t>recepcionar</w:t>
      </w:r>
      <w:proofErr w:type="spellEnd"/>
      <w:r w:rsidR="003D0BA1" w:rsidRPr="003D0BA1">
        <w:rPr>
          <w:rFonts w:ascii="Times New Roman" w:hAnsi="Times New Roman" w:cs="Times New Roman"/>
          <w:sz w:val="20"/>
          <w:szCs w:val="20"/>
          <w:lang w:val="ca-ES"/>
        </w:rPr>
        <w:t xml:space="preserve"> paquets de compres online de tripulants i endur-se'ls al vaixell</w:t>
      </w:r>
      <w:r w:rsidR="003D0BA1">
        <w:rPr>
          <w:rFonts w:ascii="Times New Roman" w:hAnsi="Times New Roman" w:cs="Times New Roman"/>
          <w:sz w:val="20"/>
          <w:szCs w:val="20"/>
          <w:lang w:val="ca-ES"/>
        </w:rPr>
        <w:t>s.</w:t>
      </w:r>
    </w:p>
    <w:p w14:paraId="7DBF1617" w14:textId="3E861CF4" w:rsidR="002A50F4" w:rsidRDefault="00DF0CFC" w:rsidP="003D0BA1">
      <w:pPr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ascii="Times New Roman" w:hAnsi="Times New Roman" w:cs="Times New Roman"/>
          <w:sz w:val="20"/>
          <w:szCs w:val="20"/>
          <w:lang w:val="ca-ES"/>
        </w:rPr>
        <w:t>T</w:t>
      </w:r>
      <w:r w:rsidR="004B6E19" w:rsidRPr="004B6E19">
        <w:rPr>
          <w:rFonts w:ascii="Times New Roman" w:hAnsi="Times New Roman" w:cs="Times New Roman"/>
          <w:sz w:val="20"/>
          <w:szCs w:val="20"/>
          <w:lang w:val="ca-ES"/>
        </w:rPr>
        <w:t>robada interreligiosa</w:t>
      </w:r>
      <w:r w:rsidR="003D0BA1">
        <w:rPr>
          <w:rFonts w:ascii="Times New Roman" w:hAnsi="Times New Roman" w:cs="Times New Roman"/>
          <w:sz w:val="20"/>
          <w:szCs w:val="20"/>
          <w:lang w:val="ca-ES"/>
        </w:rPr>
        <w:t xml:space="preserve">: </w:t>
      </w:r>
      <w:r w:rsidR="003D0BA1" w:rsidRPr="003D0BA1">
        <w:rPr>
          <w:rFonts w:ascii="Times New Roman" w:hAnsi="Times New Roman" w:cs="Times New Roman"/>
          <w:sz w:val="20"/>
          <w:szCs w:val="20"/>
          <w:lang w:val="ca-ES"/>
        </w:rPr>
        <w:t>Com ja és habitual des dels inicis d'aquestes jornades, es va incloure una trobada interreligiosa, per ressaltar el caràcter plural de les tripulacions dels vaixells i en general dels ports i de la importància de buscar punts de trobada entre les diferents religions.</w:t>
      </w:r>
      <w:r w:rsidR="003D0BA1">
        <w:rPr>
          <w:rFonts w:ascii="Times New Roman" w:hAnsi="Times New Roman" w:cs="Times New Roman"/>
          <w:sz w:val="20"/>
          <w:szCs w:val="20"/>
          <w:lang w:val="ca-ES"/>
        </w:rPr>
        <w:t xml:space="preserve"> </w:t>
      </w:r>
      <w:r w:rsidR="003D0BA1" w:rsidRPr="003D0BA1">
        <w:rPr>
          <w:rFonts w:ascii="Times New Roman" w:hAnsi="Times New Roman" w:cs="Times New Roman"/>
          <w:sz w:val="20"/>
          <w:szCs w:val="20"/>
          <w:lang w:val="ca-ES"/>
        </w:rPr>
        <w:t xml:space="preserve">Aquest any el tema era: “Les religions, un camí cap a la pau interior” i van estar representats: el judaisme, el budisme, </w:t>
      </w:r>
      <w:proofErr w:type="spellStart"/>
      <w:r w:rsidR="003D0BA1" w:rsidRPr="003D0BA1">
        <w:rPr>
          <w:rFonts w:ascii="Times New Roman" w:hAnsi="Times New Roman" w:cs="Times New Roman"/>
          <w:sz w:val="20"/>
          <w:szCs w:val="20"/>
          <w:lang w:val="ca-ES"/>
        </w:rPr>
        <w:t>hare</w:t>
      </w:r>
      <w:proofErr w:type="spellEnd"/>
      <w:r w:rsidR="003D0BA1" w:rsidRPr="003D0BA1">
        <w:rPr>
          <w:rFonts w:ascii="Times New Roman" w:hAnsi="Times New Roman" w:cs="Times New Roman"/>
          <w:sz w:val="20"/>
          <w:szCs w:val="20"/>
          <w:lang w:val="ca-ES"/>
        </w:rPr>
        <w:t xml:space="preserve"> </w:t>
      </w:r>
      <w:proofErr w:type="spellStart"/>
      <w:r w:rsidR="003D0BA1" w:rsidRPr="003D0BA1">
        <w:rPr>
          <w:rFonts w:ascii="Times New Roman" w:hAnsi="Times New Roman" w:cs="Times New Roman"/>
          <w:sz w:val="20"/>
          <w:szCs w:val="20"/>
          <w:lang w:val="ca-ES"/>
        </w:rPr>
        <w:t>krishna</w:t>
      </w:r>
      <w:proofErr w:type="spellEnd"/>
      <w:r w:rsidR="003D0BA1" w:rsidRPr="003D0BA1">
        <w:rPr>
          <w:rFonts w:ascii="Times New Roman" w:hAnsi="Times New Roman" w:cs="Times New Roman"/>
          <w:sz w:val="20"/>
          <w:szCs w:val="20"/>
          <w:lang w:val="ca-ES"/>
        </w:rPr>
        <w:t xml:space="preserve">, </w:t>
      </w:r>
      <w:proofErr w:type="spellStart"/>
      <w:r w:rsidR="003D0BA1" w:rsidRPr="003D0BA1">
        <w:rPr>
          <w:rFonts w:ascii="Times New Roman" w:hAnsi="Times New Roman" w:cs="Times New Roman"/>
          <w:sz w:val="20"/>
          <w:szCs w:val="20"/>
          <w:lang w:val="ca-ES"/>
        </w:rPr>
        <w:t>bahaí</w:t>
      </w:r>
      <w:proofErr w:type="spellEnd"/>
      <w:r w:rsidR="003D0BA1" w:rsidRPr="003D0BA1">
        <w:rPr>
          <w:rFonts w:ascii="Times New Roman" w:hAnsi="Times New Roman" w:cs="Times New Roman"/>
          <w:sz w:val="20"/>
          <w:szCs w:val="20"/>
          <w:lang w:val="ca-ES"/>
        </w:rPr>
        <w:t xml:space="preserve"> i cristianisme.</w:t>
      </w:r>
      <w:r w:rsidR="004B6E19">
        <w:rPr>
          <w:rFonts w:ascii="Times New Roman" w:hAnsi="Times New Roman" w:cs="Times New Roman"/>
          <w:sz w:val="20"/>
          <w:szCs w:val="20"/>
          <w:lang w:val="ca-ES"/>
        </w:rPr>
        <w:t xml:space="preserve"> </w:t>
      </w:r>
    </w:p>
    <w:p w14:paraId="213E08E9" w14:textId="120DA71C" w:rsidR="00E45CA5" w:rsidRDefault="003D0BA1" w:rsidP="00E45CA5">
      <w:pPr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ascii="Times New Roman" w:hAnsi="Times New Roman" w:cs="Times New Roman"/>
          <w:sz w:val="20"/>
          <w:szCs w:val="20"/>
          <w:lang w:val="ca-ES"/>
        </w:rPr>
        <w:t xml:space="preserve">Finalment, es va celebrar el la clàssic campionat de futbol entre equips de l’àmbit marítim portuari de Barcelona. Enguany vaser </w:t>
      </w:r>
      <w:r w:rsidRPr="003D0BA1">
        <w:rPr>
          <w:rFonts w:ascii="Times New Roman" w:hAnsi="Times New Roman" w:cs="Times New Roman"/>
          <w:sz w:val="20"/>
          <w:szCs w:val="20"/>
          <w:lang w:val="ca-ES"/>
        </w:rPr>
        <w:t xml:space="preserve">al poliesportiu del ZAL – </w:t>
      </w:r>
      <w:proofErr w:type="spellStart"/>
      <w:r w:rsidRPr="003D0BA1">
        <w:rPr>
          <w:rFonts w:ascii="Times New Roman" w:hAnsi="Times New Roman" w:cs="Times New Roman"/>
          <w:sz w:val="20"/>
          <w:szCs w:val="20"/>
          <w:lang w:val="ca-ES"/>
        </w:rPr>
        <w:t>Cupra</w:t>
      </w:r>
      <w:proofErr w:type="spellEnd"/>
      <w:r w:rsidRPr="003D0BA1">
        <w:rPr>
          <w:rFonts w:ascii="Times New Roman" w:hAnsi="Times New Roman" w:cs="Times New Roman"/>
          <w:sz w:val="20"/>
          <w:szCs w:val="20"/>
          <w:lang w:val="ca-ES"/>
        </w:rPr>
        <w:t xml:space="preserve"> Arena i va</w:t>
      </w:r>
      <w:r>
        <w:rPr>
          <w:rFonts w:ascii="Times New Roman" w:hAnsi="Times New Roman" w:cs="Times New Roman"/>
          <w:sz w:val="20"/>
          <w:szCs w:val="20"/>
          <w:lang w:val="ca-ES"/>
        </w:rPr>
        <w:t>re</w:t>
      </w:r>
      <w:r w:rsidRPr="003D0BA1">
        <w:rPr>
          <w:rFonts w:ascii="Times New Roman" w:hAnsi="Times New Roman" w:cs="Times New Roman"/>
          <w:sz w:val="20"/>
          <w:szCs w:val="20"/>
          <w:lang w:val="ca-ES"/>
        </w:rPr>
        <w:t xml:space="preserve">n participar els equips de: </w:t>
      </w:r>
      <w:proofErr w:type="spellStart"/>
      <w:r w:rsidRPr="003D0BA1">
        <w:rPr>
          <w:rFonts w:ascii="Times New Roman" w:hAnsi="Times New Roman" w:cs="Times New Roman"/>
          <w:sz w:val="20"/>
          <w:szCs w:val="20"/>
          <w:lang w:val="ca-ES"/>
        </w:rPr>
        <w:t>Cosco</w:t>
      </w:r>
      <w:proofErr w:type="spellEnd"/>
      <w:r w:rsidRPr="003D0BA1">
        <w:rPr>
          <w:rFonts w:ascii="Times New Roman" w:hAnsi="Times New Roman" w:cs="Times New Roman"/>
          <w:sz w:val="20"/>
          <w:szCs w:val="20"/>
          <w:lang w:val="ca-ES"/>
        </w:rPr>
        <w:t xml:space="preserve"> Shipping, CMA-CGM, Remolcadors de Barcelona, Confraria de Pescadors i Facultat de Nàutica, sent el guanyador: CMA-CGM, si bé va haver-hi trofeus per a tots.</w:t>
      </w:r>
    </w:p>
    <w:p w14:paraId="70F7B8E8" w14:textId="6A7DA253" w:rsidR="00DF0CFC" w:rsidRDefault="00DF0CFC" w:rsidP="004B6E19">
      <w:pPr>
        <w:rPr>
          <w:rFonts w:ascii="Times New Roman" w:hAnsi="Times New Roman" w:cs="Times New Roman"/>
          <w:sz w:val="20"/>
          <w:szCs w:val="20"/>
          <w:lang w:val="ca-ES"/>
        </w:rPr>
      </w:pPr>
    </w:p>
    <w:p w14:paraId="70C948B4" w14:textId="63A1457B" w:rsidR="00DF0CFC" w:rsidRPr="00D10A00" w:rsidRDefault="00DF0CFC" w:rsidP="00D10A00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ca-ES"/>
        </w:rPr>
      </w:pPr>
      <w:r w:rsidRPr="00D10A00">
        <w:rPr>
          <w:rFonts w:ascii="Times New Roman" w:hAnsi="Times New Roman" w:cs="Times New Roman"/>
          <w:b/>
          <w:bCs/>
          <w:sz w:val="20"/>
          <w:szCs w:val="20"/>
          <w:u w:val="single"/>
          <w:lang w:val="ca-ES"/>
        </w:rPr>
        <w:t>C</w:t>
      </w:r>
      <w:r w:rsidR="00D10A00">
        <w:rPr>
          <w:rFonts w:ascii="Times New Roman" w:hAnsi="Times New Roman" w:cs="Times New Roman"/>
          <w:b/>
          <w:bCs/>
          <w:sz w:val="20"/>
          <w:szCs w:val="20"/>
          <w:u w:val="single"/>
          <w:lang w:val="ca-ES"/>
        </w:rPr>
        <w:t>OMITÉ NACIONAL DE BENESTAR DE LA GENT DE MAR</w:t>
      </w:r>
      <w:r w:rsidR="00A9606A" w:rsidRPr="00D10A00">
        <w:rPr>
          <w:rFonts w:ascii="Times New Roman" w:hAnsi="Times New Roman" w:cs="Times New Roman"/>
          <w:b/>
          <w:bCs/>
          <w:sz w:val="20"/>
          <w:szCs w:val="20"/>
          <w:u w:val="single"/>
          <w:lang w:val="ca-ES"/>
        </w:rPr>
        <w:t>:</w:t>
      </w:r>
    </w:p>
    <w:p w14:paraId="1F235DD6" w14:textId="4B3843EF" w:rsidR="00A9606A" w:rsidRDefault="00A9606A" w:rsidP="00A9606A">
      <w:pPr>
        <w:rPr>
          <w:rFonts w:ascii="Times New Roman" w:hAnsi="Times New Roman" w:cs="Times New Roman"/>
          <w:sz w:val="20"/>
          <w:szCs w:val="20"/>
          <w:lang w:val="ca-ES"/>
        </w:rPr>
      </w:pPr>
      <w:bookmarkStart w:id="2" w:name="_Hlk126345499"/>
      <w:r w:rsidRPr="00A9606A">
        <w:rPr>
          <w:rFonts w:ascii="Times New Roman" w:hAnsi="Times New Roman" w:cs="Times New Roman"/>
          <w:sz w:val="20"/>
          <w:szCs w:val="20"/>
          <w:lang w:val="ca-ES"/>
        </w:rPr>
        <w:t xml:space="preserve">El dia 23 de novembre de 2022 </w:t>
      </w:r>
      <w:r>
        <w:rPr>
          <w:rFonts w:ascii="Times New Roman" w:hAnsi="Times New Roman" w:cs="Times New Roman"/>
          <w:sz w:val="20"/>
          <w:szCs w:val="20"/>
          <w:lang w:val="ca-ES"/>
        </w:rPr>
        <w:t xml:space="preserve">es va constituir </w:t>
      </w:r>
      <w:r w:rsidRPr="00A9606A">
        <w:rPr>
          <w:rFonts w:ascii="Times New Roman" w:hAnsi="Times New Roman" w:cs="Times New Roman"/>
          <w:sz w:val="20"/>
          <w:szCs w:val="20"/>
          <w:lang w:val="ca-ES"/>
        </w:rPr>
        <w:t xml:space="preserve">el </w:t>
      </w:r>
      <w:r w:rsidR="00C35610" w:rsidRPr="00A9606A">
        <w:rPr>
          <w:rFonts w:ascii="Times New Roman" w:hAnsi="Times New Roman" w:cs="Times New Roman"/>
          <w:sz w:val="20"/>
          <w:szCs w:val="20"/>
          <w:lang w:val="ca-ES"/>
        </w:rPr>
        <w:t>Comitè</w:t>
      </w:r>
      <w:r w:rsidRPr="00A9606A">
        <w:rPr>
          <w:rFonts w:ascii="Times New Roman" w:hAnsi="Times New Roman" w:cs="Times New Roman"/>
          <w:sz w:val="20"/>
          <w:szCs w:val="20"/>
          <w:lang w:val="ca-ES"/>
        </w:rPr>
        <w:t xml:space="preserve"> Nacional de Benestar de</w:t>
      </w:r>
      <w:r>
        <w:rPr>
          <w:rFonts w:ascii="Times New Roman" w:hAnsi="Times New Roman" w:cs="Times New Roman"/>
          <w:sz w:val="20"/>
          <w:szCs w:val="20"/>
          <w:lang w:val="ca-ES"/>
        </w:rPr>
        <w:t xml:space="preserve"> </w:t>
      </w:r>
      <w:r w:rsidRPr="00A9606A">
        <w:rPr>
          <w:rFonts w:ascii="Times New Roman" w:hAnsi="Times New Roman" w:cs="Times New Roman"/>
          <w:sz w:val="20"/>
          <w:szCs w:val="20"/>
          <w:lang w:val="ca-ES"/>
        </w:rPr>
        <w:t>la Gent de Mar, en la se</w:t>
      </w:r>
      <w:r w:rsidR="004F5229">
        <w:rPr>
          <w:rFonts w:ascii="Times New Roman" w:hAnsi="Times New Roman" w:cs="Times New Roman"/>
          <w:sz w:val="20"/>
          <w:szCs w:val="20"/>
          <w:lang w:val="ca-ES"/>
        </w:rPr>
        <w:t>u</w:t>
      </w:r>
      <w:r w:rsidRPr="00A9606A">
        <w:rPr>
          <w:rFonts w:ascii="Times New Roman" w:hAnsi="Times New Roman" w:cs="Times New Roman"/>
          <w:sz w:val="20"/>
          <w:szCs w:val="20"/>
          <w:lang w:val="ca-ES"/>
        </w:rPr>
        <w:t xml:space="preserve"> de Marina Mercant</w:t>
      </w:r>
      <w:r>
        <w:rPr>
          <w:rFonts w:ascii="Times New Roman" w:hAnsi="Times New Roman" w:cs="Times New Roman"/>
          <w:sz w:val="20"/>
          <w:szCs w:val="20"/>
          <w:lang w:val="ca-ES"/>
        </w:rPr>
        <w:t xml:space="preserve"> a Madrid amb la participació de</w:t>
      </w:r>
      <w:r w:rsidRPr="00A9606A">
        <w:rPr>
          <w:rFonts w:ascii="Times New Roman" w:hAnsi="Times New Roman" w:cs="Times New Roman"/>
          <w:sz w:val="20"/>
          <w:szCs w:val="20"/>
          <w:lang w:val="ca-ES"/>
        </w:rPr>
        <w:t xml:space="preserve">: Álvaro Rodríguez </w:t>
      </w:r>
      <w:proofErr w:type="spellStart"/>
      <w:r w:rsidRPr="00A9606A">
        <w:rPr>
          <w:rFonts w:ascii="Times New Roman" w:hAnsi="Times New Roman" w:cs="Times New Roman"/>
          <w:sz w:val="20"/>
          <w:szCs w:val="20"/>
          <w:lang w:val="ca-ES"/>
        </w:rPr>
        <w:t>Dapena</w:t>
      </w:r>
      <w:proofErr w:type="spellEnd"/>
      <w:r>
        <w:rPr>
          <w:rFonts w:ascii="Times New Roman" w:hAnsi="Times New Roman" w:cs="Times New Roman"/>
          <w:sz w:val="20"/>
          <w:szCs w:val="20"/>
          <w:lang w:val="ca-ES"/>
        </w:rPr>
        <w:t xml:space="preserve">, </w:t>
      </w:r>
      <w:proofErr w:type="spellStart"/>
      <w:r w:rsidRPr="00A9606A">
        <w:rPr>
          <w:rFonts w:ascii="Times New Roman" w:hAnsi="Times New Roman" w:cs="Times New Roman"/>
          <w:sz w:val="20"/>
          <w:szCs w:val="20"/>
          <w:lang w:val="ca-ES"/>
        </w:rPr>
        <w:t>Presidente</w:t>
      </w:r>
      <w:proofErr w:type="spellEnd"/>
      <w:r w:rsidRPr="00A9606A">
        <w:rPr>
          <w:rFonts w:ascii="Times New Roman" w:hAnsi="Times New Roman" w:cs="Times New Roman"/>
          <w:sz w:val="20"/>
          <w:szCs w:val="20"/>
          <w:lang w:val="ca-ES"/>
        </w:rPr>
        <w:t xml:space="preserve"> de Puertos del Estado</w:t>
      </w:r>
      <w:r>
        <w:rPr>
          <w:rFonts w:ascii="Times New Roman" w:hAnsi="Times New Roman" w:cs="Times New Roman"/>
          <w:sz w:val="20"/>
          <w:szCs w:val="20"/>
          <w:lang w:val="ca-ES"/>
        </w:rPr>
        <w:t>, que va assumir la presidencia provisional de Comitè</w:t>
      </w:r>
      <w:bookmarkEnd w:id="2"/>
      <w:r>
        <w:rPr>
          <w:rFonts w:ascii="Times New Roman" w:hAnsi="Times New Roman" w:cs="Times New Roman"/>
          <w:sz w:val="20"/>
          <w:szCs w:val="20"/>
          <w:lang w:val="ca-ES"/>
        </w:rPr>
        <w:t xml:space="preserve">, </w:t>
      </w:r>
      <w:r w:rsidRPr="00A9606A">
        <w:rPr>
          <w:rFonts w:ascii="Times New Roman" w:hAnsi="Times New Roman" w:cs="Times New Roman"/>
          <w:sz w:val="20"/>
          <w:szCs w:val="20"/>
          <w:lang w:val="ca-ES"/>
        </w:rPr>
        <w:t>Benito Núñez Quintanilla</w:t>
      </w:r>
      <w:r w:rsidR="006A0A6B">
        <w:rPr>
          <w:rFonts w:ascii="Times New Roman" w:hAnsi="Times New Roman" w:cs="Times New Roman"/>
          <w:sz w:val="20"/>
          <w:szCs w:val="20"/>
          <w:lang w:val="ca-ES"/>
        </w:rPr>
        <w:t xml:space="preserve">, </w:t>
      </w:r>
      <w:r w:rsidRPr="00A9606A">
        <w:rPr>
          <w:rFonts w:ascii="Times New Roman" w:hAnsi="Times New Roman" w:cs="Times New Roman"/>
          <w:sz w:val="20"/>
          <w:szCs w:val="20"/>
          <w:lang w:val="ca-ES"/>
        </w:rPr>
        <w:t>Director General de la Marina Mercant</w:t>
      </w:r>
      <w:r>
        <w:rPr>
          <w:rFonts w:ascii="Times New Roman" w:hAnsi="Times New Roman" w:cs="Times New Roman"/>
          <w:sz w:val="20"/>
          <w:szCs w:val="20"/>
          <w:lang w:val="ca-ES"/>
        </w:rPr>
        <w:t xml:space="preserve">, </w:t>
      </w:r>
      <w:r w:rsidRPr="00A9606A">
        <w:rPr>
          <w:rFonts w:ascii="Times New Roman" w:hAnsi="Times New Roman" w:cs="Times New Roman"/>
          <w:sz w:val="20"/>
          <w:szCs w:val="20"/>
          <w:lang w:val="ca-ES"/>
        </w:rPr>
        <w:t xml:space="preserve">Ricard Rodríguez-Martos </w:t>
      </w:r>
      <w:proofErr w:type="spellStart"/>
      <w:r w:rsidRPr="00A9606A">
        <w:rPr>
          <w:rFonts w:ascii="Times New Roman" w:hAnsi="Times New Roman" w:cs="Times New Roman"/>
          <w:sz w:val="20"/>
          <w:szCs w:val="20"/>
          <w:lang w:val="ca-ES"/>
        </w:rPr>
        <w:t>Dauer</w:t>
      </w:r>
      <w:proofErr w:type="spellEnd"/>
      <w:r>
        <w:rPr>
          <w:rFonts w:ascii="Times New Roman" w:hAnsi="Times New Roman" w:cs="Times New Roman"/>
          <w:sz w:val="20"/>
          <w:szCs w:val="20"/>
          <w:lang w:val="ca-ES"/>
        </w:rPr>
        <w:t xml:space="preserve">, </w:t>
      </w:r>
      <w:r w:rsidRPr="00A9606A">
        <w:rPr>
          <w:rFonts w:ascii="Times New Roman" w:hAnsi="Times New Roman" w:cs="Times New Roman"/>
          <w:sz w:val="20"/>
          <w:szCs w:val="20"/>
          <w:lang w:val="ca-ES"/>
        </w:rPr>
        <w:t>Director del Departament Stella Maris- Apostolado del Mar</w:t>
      </w:r>
      <w:r>
        <w:rPr>
          <w:rFonts w:ascii="Times New Roman" w:hAnsi="Times New Roman" w:cs="Times New Roman"/>
          <w:sz w:val="20"/>
          <w:szCs w:val="20"/>
          <w:lang w:val="ca-ES"/>
        </w:rPr>
        <w:t xml:space="preserve">, </w:t>
      </w:r>
      <w:r w:rsidRPr="00A9606A">
        <w:rPr>
          <w:rFonts w:ascii="Times New Roman" w:hAnsi="Times New Roman" w:cs="Times New Roman"/>
          <w:sz w:val="20"/>
          <w:szCs w:val="20"/>
          <w:lang w:val="ca-ES"/>
        </w:rPr>
        <w:t xml:space="preserve">José María Pérez </w:t>
      </w:r>
      <w:proofErr w:type="spellStart"/>
      <w:r w:rsidRPr="00A9606A">
        <w:rPr>
          <w:rFonts w:ascii="Times New Roman" w:hAnsi="Times New Roman" w:cs="Times New Roman"/>
          <w:sz w:val="20"/>
          <w:szCs w:val="20"/>
          <w:lang w:val="ca-ES"/>
        </w:rPr>
        <w:t>Toribio</w:t>
      </w:r>
      <w:proofErr w:type="spellEnd"/>
      <w:r>
        <w:rPr>
          <w:rFonts w:ascii="Times New Roman" w:hAnsi="Times New Roman" w:cs="Times New Roman"/>
          <w:sz w:val="20"/>
          <w:szCs w:val="20"/>
          <w:lang w:val="ca-ES"/>
        </w:rPr>
        <w:t>,  Sotsdirector</w:t>
      </w:r>
      <w:r w:rsidRPr="00A9606A">
        <w:rPr>
          <w:rFonts w:ascii="Times New Roman" w:hAnsi="Times New Roman" w:cs="Times New Roman"/>
          <w:sz w:val="20"/>
          <w:szCs w:val="20"/>
          <w:lang w:val="ca-ES"/>
        </w:rPr>
        <w:t xml:space="preserve"> General d</w:t>
      </w:r>
      <w:r>
        <w:rPr>
          <w:rFonts w:ascii="Times New Roman" w:hAnsi="Times New Roman" w:cs="Times New Roman"/>
          <w:sz w:val="20"/>
          <w:szCs w:val="20"/>
          <w:lang w:val="ca-ES"/>
        </w:rPr>
        <w:t>’</w:t>
      </w:r>
      <w:r w:rsidRPr="00A9606A">
        <w:rPr>
          <w:rFonts w:ascii="Times New Roman" w:hAnsi="Times New Roman" w:cs="Times New Roman"/>
          <w:sz w:val="20"/>
          <w:szCs w:val="20"/>
          <w:lang w:val="ca-ES"/>
        </w:rPr>
        <w:t xml:space="preserve"> Acció Social</w:t>
      </w:r>
      <w:r>
        <w:rPr>
          <w:rFonts w:ascii="Times New Roman" w:hAnsi="Times New Roman" w:cs="Times New Roman"/>
          <w:sz w:val="20"/>
          <w:szCs w:val="20"/>
          <w:lang w:val="ca-ES"/>
        </w:rPr>
        <w:t xml:space="preserve"> de l’</w:t>
      </w:r>
      <w:r w:rsidRPr="00A9606A">
        <w:rPr>
          <w:rFonts w:ascii="Times New Roman" w:hAnsi="Times New Roman" w:cs="Times New Roman"/>
          <w:sz w:val="20"/>
          <w:szCs w:val="20"/>
          <w:lang w:val="ca-ES"/>
        </w:rPr>
        <w:t xml:space="preserve"> Institut Social de la Marina (p</w:t>
      </w:r>
      <w:r>
        <w:rPr>
          <w:rFonts w:ascii="Times New Roman" w:hAnsi="Times New Roman" w:cs="Times New Roman"/>
          <w:sz w:val="20"/>
          <w:szCs w:val="20"/>
          <w:lang w:val="ca-ES"/>
        </w:rPr>
        <w:t>e</w:t>
      </w:r>
      <w:r w:rsidRPr="00A9606A">
        <w:rPr>
          <w:rFonts w:ascii="Times New Roman" w:hAnsi="Times New Roman" w:cs="Times New Roman"/>
          <w:sz w:val="20"/>
          <w:szCs w:val="20"/>
          <w:lang w:val="ca-ES"/>
        </w:rPr>
        <w:t xml:space="preserve">r delegació de  Elena Martínez </w:t>
      </w:r>
      <w:proofErr w:type="spellStart"/>
      <w:r w:rsidRPr="00A9606A">
        <w:rPr>
          <w:rFonts w:ascii="Times New Roman" w:hAnsi="Times New Roman" w:cs="Times New Roman"/>
          <w:sz w:val="20"/>
          <w:szCs w:val="20"/>
          <w:lang w:val="ca-ES"/>
        </w:rPr>
        <w:t>Carqués</w:t>
      </w:r>
      <w:proofErr w:type="spellEnd"/>
      <w:r w:rsidRPr="00A9606A">
        <w:rPr>
          <w:rFonts w:ascii="Times New Roman" w:hAnsi="Times New Roman" w:cs="Times New Roman"/>
          <w:sz w:val="20"/>
          <w:szCs w:val="20"/>
          <w:lang w:val="ca-ES"/>
        </w:rPr>
        <w:t>, Directora del ISM)</w:t>
      </w:r>
      <w:r>
        <w:rPr>
          <w:rFonts w:ascii="Times New Roman" w:hAnsi="Times New Roman" w:cs="Times New Roman"/>
          <w:sz w:val="20"/>
          <w:szCs w:val="20"/>
          <w:lang w:val="ca-ES"/>
        </w:rPr>
        <w:t xml:space="preserve">, </w:t>
      </w:r>
      <w:r w:rsidRPr="00A9606A">
        <w:rPr>
          <w:rFonts w:ascii="Times New Roman" w:hAnsi="Times New Roman" w:cs="Times New Roman"/>
          <w:sz w:val="20"/>
          <w:szCs w:val="20"/>
          <w:lang w:val="ca-ES"/>
        </w:rPr>
        <w:t xml:space="preserve">Araiz Basurko </w:t>
      </w:r>
      <w:proofErr w:type="spellStart"/>
      <w:r>
        <w:rPr>
          <w:rFonts w:ascii="Times New Roman" w:hAnsi="Times New Roman" w:cs="Times New Roman"/>
          <w:sz w:val="20"/>
          <w:szCs w:val="20"/>
          <w:lang w:val="ca-ES"/>
        </w:rPr>
        <w:t>A</w:t>
      </w:r>
      <w:r w:rsidRPr="00A9606A">
        <w:rPr>
          <w:rFonts w:ascii="Times New Roman" w:hAnsi="Times New Roman" w:cs="Times New Roman"/>
          <w:sz w:val="20"/>
          <w:szCs w:val="20"/>
          <w:lang w:val="ca-ES"/>
        </w:rPr>
        <w:t>strain</w:t>
      </w:r>
      <w:proofErr w:type="spellEnd"/>
      <w:r>
        <w:rPr>
          <w:rFonts w:ascii="Times New Roman" w:hAnsi="Times New Roman" w:cs="Times New Roman"/>
          <w:sz w:val="20"/>
          <w:szCs w:val="20"/>
          <w:lang w:val="ca-ES"/>
        </w:rPr>
        <w:t xml:space="preserve">, sotsdirectora </w:t>
      </w:r>
      <w:r w:rsidRPr="00A9606A">
        <w:rPr>
          <w:rFonts w:ascii="Times New Roman" w:hAnsi="Times New Roman" w:cs="Times New Roman"/>
          <w:sz w:val="20"/>
          <w:szCs w:val="20"/>
          <w:lang w:val="ca-ES"/>
        </w:rPr>
        <w:t>de l</w:t>
      </w:r>
      <w:r>
        <w:rPr>
          <w:rFonts w:ascii="Times New Roman" w:hAnsi="Times New Roman" w:cs="Times New Roman"/>
          <w:sz w:val="20"/>
          <w:szCs w:val="20"/>
          <w:lang w:val="ca-ES"/>
        </w:rPr>
        <w:t>’</w:t>
      </w:r>
      <w:r w:rsidRPr="00A9606A">
        <w:rPr>
          <w:rFonts w:ascii="Times New Roman" w:hAnsi="Times New Roman" w:cs="Times New Roman"/>
          <w:sz w:val="20"/>
          <w:szCs w:val="20"/>
          <w:lang w:val="ca-ES"/>
        </w:rPr>
        <w:t xml:space="preserve"> Associació de Navi</w:t>
      </w:r>
      <w:r>
        <w:rPr>
          <w:rFonts w:ascii="Times New Roman" w:hAnsi="Times New Roman" w:cs="Times New Roman"/>
          <w:sz w:val="20"/>
          <w:szCs w:val="20"/>
          <w:lang w:val="ca-ES"/>
        </w:rPr>
        <w:t>liers</w:t>
      </w:r>
      <w:r w:rsidRPr="00A9606A">
        <w:rPr>
          <w:rFonts w:ascii="Times New Roman" w:hAnsi="Times New Roman" w:cs="Times New Roman"/>
          <w:sz w:val="20"/>
          <w:szCs w:val="20"/>
          <w:lang w:val="ca-ES"/>
        </w:rPr>
        <w:t xml:space="preserve"> Espa</w:t>
      </w:r>
      <w:r>
        <w:rPr>
          <w:rFonts w:ascii="Times New Roman" w:hAnsi="Times New Roman" w:cs="Times New Roman"/>
          <w:sz w:val="20"/>
          <w:szCs w:val="20"/>
          <w:lang w:val="ca-ES"/>
        </w:rPr>
        <w:t>ny</w:t>
      </w:r>
      <w:r w:rsidRPr="00A9606A">
        <w:rPr>
          <w:rFonts w:ascii="Times New Roman" w:hAnsi="Times New Roman" w:cs="Times New Roman"/>
          <w:sz w:val="20"/>
          <w:szCs w:val="20"/>
          <w:lang w:val="ca-ES"/>
        </w:rPr>
        <w:t>ols (por delegació de Elena Seco, Directora General de ANAVE)</w:t>
      </w:r>
      <w:r w:rsidR="00651D37">
        <w:rPr>
          <w:rFonts w:ascii="Times New Roman" w:hAnsi="Times New Roman" w:cs="Times New Roman"/>
          <w:sz w:val="20"/>
          <w:szCs w:val="20"/>
          <w:lang w:val="ca-ES"/>
        </w:rPr>
        <w:t xml:space="preserve">, </w:t>
      </w:r>
      <w:r w:rsidRPr="00A9606A">
        <w:rPr>
          <w:rFonts w:ascii="Times New Roman" w:hAnsi="Times New Roman" w:cs="Times New Roman"/>
          <w:sz w:val="20"/>
          <w:szCs w:val="20"/>
          <w:lang w:val="ca-ES"/>
        </w:rPr>
        <w:t>Luz Baz Abella</w:t>
      </w:r>
      <w:r w:rsidR="00651D37">
        <w:rPr>
          <w:rFonts w:ascii="Times New Roman" w:hAnsi="Times New Roman" w:cs="Times New Roman"/>
          <w:sz w:val="20"/>
          <w:szCs w:val="20"/>
          <w:lang w:val="ca-ES"/>
        </w:rPr>
        <w:t xml:space="preserve">, </w:t>
      </w:r>
      <w:r w:rsidRPr="00A9606A">
        <w:rPr>
          <w:rFonts w:ascii="Times New Roman" w:hAnsi="Times New Roman" w:cs="Times New Roman"/>
          <w:sz w:val="20"/>
          <w:szCs w:val="20"/>
          <w:lang w:val="ca-ES"/>
        </w:rPr>
        <w:t>Coordinadora p</w:t>
      </w:r>
      <w:r w:rsidR="00651D37">
        <w:rPr>
          <w:rFonts w:ascii="Times New Roman" w:hAnsi="Times New Roman" w:cs="Times New Roman"/>
          <w:sz w:val="20"/>
          <w:szCs w:val="20"/>
          <w:lang w:val="ca-ES"/>
        </w:rPr>
        <w:t>er</w:t>
      </w:r>
      <w:r w:rsidRPr="00A9606A">
        <w:rPr>
          <w:rFonts w:ascii="Times New Roman" w:hAnsi="Times New Roman" w:cs="Times New Roman"/>
          <w:sz w:val="20"/>
          <w:szCs w:val="20"/>
          <w:lang w:val="ca-ES"/>
        </w:rPr>
        <w:t xml:space="preserve"> Espa</w:t>
      </w:r>
      <w:r w:rsidR="00651D37">
        <w:rPr>
          <w:rFonts w:ascii="Times New Roman" w:hAnsi="Times New Roman" w:cs="Times New Roman"/>
          <w:sz w:val="20"/>
          <w:szCs w:val="20"/>
          <w:lang w:val="ca-ES"/>
        </w:rPr>
        <w:t>ny</w:t>
      </w:r>
      <w:r w:rsidRPr="00A9606A">
        <w:rPr>
          <w:rFonts w:ascii="Times New Roman" w:hAnsi="Times New Roman" w:cs="Times New Roman"/>
          <w:sz w:val="20"/>
          <w:szCs w:val="20"/>
          <w:lang w:val="ca-ES"/>
        </w:rPr>
        <w:t xml:space="preserve">a de la International Transport </w:t>
      </w:r>
      <w:proofErr w:type="spellStart"/>
      <w:r w:rsidRPr="00A9606A">
        <w:rPr>
          <w:rFonts w:ascii="Times New Roman" w:hAnsi="Times New Roman" w:cs="Times New Roman"/>
          <w:sz w:val="20"/>
          <w:szCs w:val="20"/>
          <w:lang w:val="ca-ES"/>
        </w:rPr>
        <w:t>Workers</w:t>
      </w:r>
      <w:proofErr w:type="spellEnd"/>
      <w:r w:rsidRPr="00A9606A">
        <w:rPr>
          <w:rFonts w:ascii="Times New Roman" w:hAnsi="Times New Roman" w:cs="Times New Roman"/>
          <w:sz w:val="20"/>
          <w:szCs w:val="20"/>
          <w:lang w:val="ca-ES"/>
        </w:rPr>
        <w:t xml:space="preserve">’ </w:t>
      </w:r>
      <w:proofErr w:type="spellStart"/>
      <w:r w:rsidRPr="00A9606A">
        <w:rPr>
          <w:rFonts w:ascii="Times New Roman" w:hAnsi="Times New Roman" w:cs="Times New Roman"/>
          <w:sz w:val="20"/>
          <w:szCs w:val="20"/>
          <w:lang w:val="ca-ES"/>
        </w:rPr>
        <w:t>Federation</w:t>
      </w:r>
      <w:proofErr w:type="spellEnd"/>
      <w:r w:rsidRPr="00A9606A">
        <w:rPr>
          <w:rFonts w:ascii="Times New Roman" w:hAnsi="Times New Roman" w:cs="Times New Roman"/>
          <w:sz w:val="20"/>
          <w:szCs w:val="20"/>
          <w:lang w:val="ca-ES"/>
        </w:rPr>
        <w:t xml:space="preserve"> (ITF)</w:t>
      </w:r>
      <w:r w:rsidR="00651D37">
        <w:rPr>
          <w:rFonts w:ascii="Times New Roman" w:hAnsi="Times New Roman" w:cs="Times New Roman"/>
          <w:sz w:val="20"/>
          <w:szCs w:val="20"/>
          <w:lang w:val="ca-ES"/>
        </w:rPr>
        <w:t xml:space="preserve">, </w:t>
      </w:r>
      <w:r w:rsidRPr="00A9606A">
        <w:rPr>
          <w:rFonts w:ascii="Times New Roman" w:hAnsi="Times New Roman" w:cs="Times New Roman"/>
          <w:sz w:val="20"/>
          <w:szCs w:val="20"/>
          <w:lang w:val="ca-ES"/>
        </w:rPr>
        <w:t>Julio Fernández Guillén</w:t>
      </w:r>
      <w:r w:rsidR="00651D37">
        <w:rPr>
          <w:rFonts w:ascii="Times New Roman" w:hAnsi="Times New Roman" w:cs="Times New Roman"/>
          <w:sz w:val="20"/>
          <w:szCs w:val="20"/>
          <w:lang w:val="ca-ES"/>
        </w:rPr>
        <w:t xml:space="preserve">, </w:t>
      </w:r>
      <w:r w:rsidRPr="00A9606A">
        <w:rPr>
          <w:rFonts w:ascii="Times New Roman" w:hAnsi="Times New Roman" w:cs="Times New Roman"/>
          <w:sz w:val="20"/>
          <w:szCs w:val="20"/>
          <w:lang w:val="ca-ES"/>
        </w:rPr>
        <w:t xml:space="preserve">Director de la </w:t>
      </w:r>
      <w:r w:rsidR="00651D37" w:rsidRPr="00A9606A">
        <w:rPr>
          <w:rFonts w:ascii="Times New Roman" w:hAnsi="Times New Roman" w:cs="Times New Roman"/>
          <w:sz w:val="20"/>
          <w:szCs w:val="20"/>
          <w:lang w:val="ca-ES"/>
        </w:rPr>
        <w:t>Associació</w:t>
      </w:r>
      <w:r w:rsidRPr="00A9606A">
        <w:rPr>
          <w:rFonts w:ascii="Times New Roman" w:hAnsi="Times New Roman" w:cs="Times New Roman"/>
          <w:sz w:val="20"/>
          <w:szCs w:val="20"/>
          <w:lang w:val="ca-ES"/>
        </w:rPr>
        <w:t xml:space="preserve"> Espa</w:t>
      </w:r>
      <w:r w:rsidR="00651D37">
        <w:rPr>
          <w:rFonts w:ascii="Times New Roman" w:hAnsi="Times New Roman" w:cs="Times New Roman"/>
          <w:sz w:val="20"/>
          <w:szCs w:val="20"/>
          <w:lang w:val="ca-ES"/>
        </w:rPr>
        <w:t>ny</w:t>
      </w:r>
      <w:r w:rsidRPr="00A9606A">
        <w:rPr>
          <w:rFonts w:ascii="Times New Roman" w:hAnsi="Times New Roman" w:cs="Times New Roman"/>
          <w:sz w:val="20"/>
          <w:szCs w:val="20"/>
          <w:lang w:val="ca-ES"/>
        </w:rPr>
        <w:t xml:space="preserve">ola de </w:t>
      </w:r>
      <w:r w:rsidR="00651D37" w:rsidRPr="00A9606A">
        <w:rPr>
          <w:rFonts w:ascii="Times New Roman" w:hAnsi="Times New Roman" w:cs="Times New Roman"/>
          <w:sz w:val="20"/>
          <w:szCs w:val="20"/>
          <w:lang w:val="ca-ES"/>
        </w:rPr>
        <w:t>Consignataris</w:t>
      </w:r>
      <w:r w:rsidRPr="00A9606A">
        <w:rPr>
          <w:rFonts w:ascii="Times New Roman" w:hAnsi="Times New Roman" w:cs="Times New Roman"/>
          <w:sz w:val="20"/>
          <w:szCs w:val="20"/>
          <w:lang w:val="ca-ES"/>
        </w:rPr>
        <w:t xml:space="preserve"> </w:t>
      </w:r>
      <w:proofErr w:type="spellStart"/>
      <w:r w:rsidRPr="00A9606A">
        <w:rPr>
          <w:rFonts w:ascii="Times New Roman" w:hAnsi="Times New Roman" w:cs="Times New Roman"/>
          <w:sz w:val="20"/>
          <w:szCs w:val="20"/>
          <w:lang w:val="ca-ES"/>
        </w:rPr>
        <w:t>de</w:t>
      </w:r>
      <w:r w:rsidR="00651D37">
        <w:rPr>
          <w:rFonts w:ascii="Times New Roman" w:hAnsi="Times New Roman" w:cs="Times New Roman"/>
          <w:sz w:val="20"/>
          <w:szCs w:val="20"/>
          <w:lang w:val="ca-ES"/>
        </w:rPr>
        <w:t>Vaixells</w:t>
      </w:r>
      <w:proofErr w:type="spellEnd"/>
      <w:r w:rsidRPr="00A9606A">
        <w:rPr>
          <w:rFonts w:ascii="Times New Roman" w:hAnsi="Times New Roman" w:cs="Times New Roman"/>
          <w:sz w:val="20"/>
          <w:szCs w:val="20"/>
          <w:lang w:val="ca-ES"/>
        </w:rPr>
        <w:t xml:space="preserve"> (</w:t>
      </w:r>
      <w:bookmarkStart w:id="3" w:name="_Hlk126345683"/>
      <w:r w:rsidRPr="00A9606A">
        <w:rPr>
          <w:rFonts w:ascii="Times New Roman" w:hAnsi="Times New Roman" w:cs="Times New Roman"/>
          <w:sz w:val="20"/>
          <w:szCs w:val="20"/>
          <w:lang w:val="ca-ES"/>
        </w:rPr>
        <w:t>ASECOB</w:t>
      </w:r>
      <w:bookmarkEnd w:id="3"/>
      <w:r w:rsidRPr="00A9606A">
        <w:rPr>
          <w:rFonts w:ascii="Times New Roman" w:hAnsi="Times New Roman" w:cs="Times New Roman"/>
          <w:sz w:val="20"/>
          <w:szCs w:val="20"/>
          <w:lang w:val="ca-ES"/>
        </w:rPr>
        <w:t>)</w:t>
      </w:r>
      <w:r w:rsidR="00651D37">
        <w:rPr>
          <w:rFonts w:ascii="Times New Roman" w:hAnsi="Times New Roman" w:cs="Times New Roman"/>
          <w:sz w:val="20"/>
          <w:szCs w:val="20"/>
          <w:lang w:val="ca-ES"/>
        </w:rPr>
        <w:t xml:space="preserve"> i </w:t>
      </w:r>
      <w:r w:rsidRPr="00A9606A">
        <w:rPr>
          <w:rFonts w:ascii="Times New Roman" w:hAnsi="Times New Roman" w:cs="Times New Roman"/>
          <w:sz w:val="20"/>
          <w:szCs w:val="20"/>
          <w:lang w:val="ca-ES"/>
        </w:rPr>
        <w:t>Javier Fernández Abad</w:t>
      </w:r>
      <w:r w:rsidR="00651D37">
        <w:rPr>
          <w:rFonts w:ascii="Times New Roman" w:hAnsi="Times New Roman" w:cs="Times New Roman"/>
          <w:sz w:val="20"/>
          <w:szCs w:val="20"/>
          <w:lang w:val="ca-ES"/>
        </w:rPr>
        <w:t xml:space="preserve">, Cap de la Unitat de Recolzament de la </w:t>
      </w:r>
      <w:r w:rsidRPr="00A9606A">
        <w:rPr>
          <w:rFonts w:ascii="Times New Roman" w:hAnsi="Times New Roman" w:cs="Times New Roman"/>
          <w:sz w:val="20"/>
          <w:szCs w:val="20"/>
          <w:lang w:val="ca-ES"/>
        </w:rPr>
        <w:t>Direcció General de la Marina Mercant.</w:t>
      </w:r>
    </w:p>
    <w:p w14:paraId="36F4A922" w14:textId="08857284" w:rsidR="004F5229" w:rsidRPr="004F5229" w:rsidRDefault="000454AC" w:rsidP="004F522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  <w:lang w:val="ca-ES"/>
        </w:rPr>
      </w:pPr>
      <w:r w:rsidRPr="004F5229">
        <w:rPr>
          <w:rFonts w:ascii="Times New Roman" w:hAnsi="Times New Roman" w:cs="Times New Roman"/>
          <w:sz w:val="20"/>
          <w:szCs w:val="20"/>
          <w:lang w:val="ca-ES"/>
        </w:rPr>
        <w:t>Al llarg de</w:t>
      </w:r>
      <w:r w:rsidR="004F5229" w:rsidRPr="004F5229">
        <w:rPr>
          <w:rFonts w:ascii="Times New Roman" w:hAnsi="Times New Roman" w:cs="Times New Roman"/>
          <w:sz w:val="20"/>
          <w:szCs w:val="20"/>
          <w:lang w:val="ca-ES"/>
        </w:rPr>
        <w:t xml:space="preserve"> </w:t>
      </w:r>
      <w:r w:rsidRPr="004F5229">
        <w:rPr>
          <w:rFonts w:ascii="Times New Roman" w:hAnsi="Times New Roman" w:cs="Times New Roman"/>
          <w:sz w:val="20"/>
          <w:szCs w:val="20"/>
          <w:lang w:val="ca-ES"/>
        </w:rPr>
        <w:t xml:space="preserve">l’any 2023 </w:t>
      </w:r>
      <w:r w:rsidR="004F5229" w:rsidRPr="004F5229">
        <w:rPr>
          <w:rFonts w:ascii="Times New Roman" w:hAnsi="Times New Roman" w:cs="Times New Roman"/>
          <w:sz w:val="20"/>
          <w:szCs w:val="20"/>
          <w:lang w:val="ca-ES"/>
        </w:rPr>
        <w:t xml:space="preserve">es varen celebrar tres reunions: 23.02, 16.06 i 25.10. Com a temes destacables que es varen tractar: Promoció dels comitès de benestar als diferents porta d’Espanya, </w:t>
      </w:r>
      <w:r w:rsidR="00BF27DF">
        <w:rPr>
          <w:rFonts w:ascii="Times New Roman" w:hAnsi="Times New Roman" w:cs="Times New Roman"/>
          <w:sz w:val="20"/>
          <w:szCs w:val="20"/>
          <w:lang w:val="ca-ES"/>
        </w:rPr>
        <w:t>f</w:t>
      </w:r>
      <w:r w:rsidR="004F5229" w:rsidRPr="004F5229">
        <w:rPr>
          <w:rFonts w:ascii="Times New Roman" w:hAnsi="Times New Roman" w:cs="Times New Roman"/>
          <w:sz w:val="20"/>
          <w:szCs w:val="20"/>
          <w:lang w:val="ca-ES"/>
        </w:rPr>
        <w:t>inançament dels serveis de benestar i tràmits de visats per a mariners estrangers  que arriben a embarcar</w:t>
      </w:r>
    </w:p>
    <w:p w14:paraId="492AFA84" w14:textId="63093BEA" w:rsidR="000454AC" w:rsidRPr="004F5229" w:rsidRDefault="000454AC" w:rsidP="00A9606A">
      <w:pPr>
        <w:rPr>
          <w:rFonts w:ascii="Times New Roman" w:hAnsi="Times New Roman" w:cs="Times New Roman"/>
          <w:sz w:val="20"/>
          <w:szCs w:val="20"/>
          <w:lang w:val="ca-ES"/>
        </w:rPr>
      </w:pPr>
    </w:p>
    <w:p w14:paraId="311BC740" w14:textId="77777777" w:rsidR="00A9606A" w:rsidRPr="00A9606A" w:rsidRDefault="00A9606A" w:rsidP="004B6E19">
      <w:pPr>
        <w:rPr>
          <w:rFonts w:ascii="Times New Roman" w:hAnsi="Times New Roman" w:cs="Times New Roman"/>
          <w:sz w:val="20"/>
          <w:szCs w:val="20"/>
          <w:lang w:val="ca-ES"/>
        </w:rPr>
      </w:pPr>
    </w:p>
    <w:sectPr w:rsidR="00A9606A" w:rsidRPr="00A9606A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EE695" w14:textId="77777777" w:rsidR="00A02B57" w:rsidRDefault="00A02B57" w:rsidP="00D07BDE">
      <w:pPr>
        <w:spacing w:after="0" w:line="240" w:lineRule="auto"/>
      </w:pPr>
      <w:r>
        <w:separator/>
      </w:r>
    </w:p>
  </w:endnote>
  <w:endnote w:type="continuationSeparator" w:id="0">
    <w:p w14:paraId="6318CA77" w14:textId="77777777" w:rsidR="00A02B57" w:rsidRDefault="00A02B57" w:rsidP="00D07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3030869"/>
      <w:docPartObj>
        <w:docPartGallery w:val="Page Numbers (Bottom of Page)"/>
        <w:docPartUnique/>
      </w:docPartObj>
    </w:sdtPr>
    <w:sdtContent>
      <w:p w14:paraId="4D8EEA01" w14:textId="77777777" w:rsidR="00D07BDE" w:rsidRDefault="00D07BD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9BC">
          <w:rPr>
            <w:noProof/>
          </w:rPr>
          <w:t>8</w:t>
        </w:r>
        <w:r>
          <w:fldChar w:fldCharType="end"/>
        </w:r>
      </w:p>
    </w:sdtContent>
  </w:sdt>
  <w:p w14:paraId="7EB4007A" w14:textId="77777777" w:rsidR="00D07BDE" w:rsidRDefault="00D07B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27BBF" w14:textId="77777777" w:rsidR="00A02B57" w:rsidRDefault="00A02B57" w:rsidP="00D07BDE">
      <w:pPr>
        <w:spacing w:after="0" w:line="240" w:lineRule="auto"/>
      </w:pPr>
      <w:r>
        <w:separator/>
      </w:r>
    </w:p>
  </w:footnote>
  <w:footnote w:type="continuationSeparator" w:id="0">
    <w:p w14:paraId="566AFF5C" w14:textId="77777777" w:rsidR="00A02B57" w:rsidRDefault="00A02B57" w:rsidP="00D07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C6E40"/>
    <w:multiLevelType w:val="hybridMultilevel"/>
    <w:tmpl w:val="21D07B2C"/>
    <w:lvl w:ilvl="0" w:tplc="8A160D8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B77716"/>
    <w:multiLevelType w:val="multilevel"/>
    <w:tmpl w:val="CA94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433D2D"/>
    <w:multiLevelType w:val="hybridMultilevel"/>
    <w:tmpl w:val="544692A8"/>
    <w:lvl w:ilvl="0" w:tplc="2CA4FF14">
      <w:start w:val="6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3393B"/>
    <w:multiLevelType w:val="hybridMultilevel"/>
    <w:tmpl w:val="831AF966"/>
    <w:lvl w:ilvl="0" w:tplc="7E54F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137A7"/>
    <w:multiLevelType w:val="hybridMultilevel"/>
    <w:tmpl w:val="6D721EB2"/>
    <w:lvl w:ilvl="0" w:tplc="FE3CC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641773">
    <w:abstractNumId w:val="4"/>
  </w:num>
  <w:num w:numId="2" w16cid:durableId="82535099">
    <w:abstractNumId w:val="0"/>
  </w:num>
  <w:num w:numId="3" w16cid:durableId="308367406">
    <w:abstractNumId w:val="3"/>
  </w:num>
  <w:num w:numId="4" w16cid:durableId="276566602">
    <w:abstractNumId w:val="1"/>
  </w:num>
  <w:num w:numId="5" w16cid:durableId="1345480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B5"/>
    <w:rsid w:val="0000041E"/>
    <w:rsid w:val="0000189C"/>
    <w:rsid w:val="00020D11"/>
    <w:rsid w:val="00021C71"/>
    <w:rsid w:val="00027EBC"/>
    <w:rsid w:val="000454AC"/>
    <w:rsid w:val="000747DB"/>
    <w:rsid w:val="00082BA6"/>
    <w:rsid w:val="000B0854"/>
    <w:rsid w:val="000B4D8D"/>
    <w:rsid w:val="000B5E0F"/>
    <w:rsid w:val="000C1415"/>
    <w:rsid w:val="000D0795"/>
    <w:rsid w:val="000F5E48"/>
    <w:rsid w:val="001025FC"/>
    <w:rsid w:val="00122C97"/>
    <w:rsid w:val="001275B6"/>
    <w:rsid w:val="001352B5"/>
    <w:rsid w:val="0015089F"/>
    <w:rsid w:val="00154802"/>
    <w:rsid w:val="00154DF8"/>
    <w:rsid w:val="001625B2"/>
    <w:rsid w:val="00167A9D"/>
    <w:rsid w:val="00176131"/>
    <w:rsid w:val="00181BDA"/>
    <w:rsid w:val="001918EE"/>
    <w:rsid w:val="00194634"/>
    <w:rsid w:val="00196BB7"/>
    <w:rsid w:val="001D4C5C"/>
    <w:rsid w:val="001F0E35"/>
    <w:rsid w:val="00211DC1"/>
    <w:rsid w:val="00223802"/>
    <w:rsid w:val="00227496"/>
    <w:rsid w:val="00241B0A"/>
    <w:rsid w:val="00265E4B"/>
    <w:rsid w:val="002A48B4"/>
    <w:rsid w:val="002A50F4"/>
    <w:rsid w:val="002B3A3D"/>
    <w:rsid w:val="002B4CE9"/>
    <w:rsid w:val="002C62D9"/>
    <w:rsid w:val="0030125C"/>
    <w:rsid w:val="00304717"/>
    <w:rsid w:val="00305D46"/>
    <w:rsid w:val="00316BA1"/>
    <w:rsid w:val="00335130"/>
    <w:rsid w:val="00335D43"/>
    <w:rsid w:val="00353F8B"/>
    <w:rsid w:val="0038318C"/>
    <w:rsid w:val="00390FA2"/>
    <w:rsid w:val="003A180D"/>
    <w:rsid w:val="003A5A6E"/>
    <w:rsid w:val="003A71AB"/>
    <w:rsid w:val="003D0BA1"/>
    <w:rsid w:val="003F2B50"/>
    <w:rsid w:val="003F55A0"/>
    <w:rsid w:val="00405D38"/>
    <w:rsid w:val="00420BEF"/>
    <w:rsid w:val="00433A7C"/>
    <w:rsid w:val="00443DCB"/>
    <w:rsid w:val="004472BE"/>
    <w:rsid w:val="00467000"/>
    <w:rsid w:val="00477A17"/>
    <w:rsid w:val="004B1045"/>
    <w:rsid w:val="004B33F6"/>
    <w:rsid w:val="004B6E19"/>
    <w:rsid w:val="004D00DB"/>
    <w:rsid w:val="004D3962"/>
    <w:rsid w:val="004E3C5D"/>
    <w:rsid w:val="004F5229"/>
    <w:rsid w:val="004F5408"/>
    <w:rsid w:val="005103D2"/>
    <w:rsid w:val="00522A4F"/>
    <w:rsid w:val="0052307F"/>
    <w:rsid w:val="0052421C"/>
    <w:rsid w:val="00530019"/>
    <w:rsid w:val="00534900"/>
    <w:rsid w:val="00536762"/>
    <w:rsid w:val="005404C3"/>
    <w:rsid w:val="00542B32"/>
    <w:rsid w:val="00550EE4"/>
    <w:rsid w:val="00553CB1"/>
    <w:rsid w:val="00553E6D"/>
    <w:rsid w:val="0056655C"/>
    <w:rsid w:val="005724A6"/>
    <w:rsid w:val="00576F86"/>
    <w:rsid w:val="005C3B53"/>
    <w:rsid w:val="005C6D88"/>
    <w:rsid w:val="005D6E0F"/>
    <w:rsid w:val="005E31D0"/>
    <w:rsid w:val="005F4B3C"/>
    <w:rsid w:val="005F6231"/>
    <w:rsid w:val="00607BBC"/>
    <w:rsid w:val="00631E6B"/>
    <w:rsid w:val="006408AF"/>
    <w:rsid w:val="00645D5B"/>
    <w:rsid w:val="00650442"/>
    <w:rsid w:val="00651D37"/>
    <w:rsid w:val="00653696"/>
    <w:rsid w:val="0067063F"/>
    <w:rsid w:val="006A0A6B"/>
    <w:rsid w:val="006A13AA"/>
    <w:rsid w:val="006B15A9"/>
    <w:rsid w:val="006C4300"/>
    <w:rsid w:val="006C5496"/>
    <w:rsid w:val="006D4D54"/>
    <w:rsid w:val="006D71AF"/>
    <w:rsid w:val="006E504F"/>
    <w:rsid w:val="006E59C3"/>
    <w:rsid w:val="00712496"/>
    <w:rsid w:val="00743148"/>
    <w:rsid w:val="007471B0"/>
    <w:rsid w:val="00762D50"/>
    <w:rsid w:val="007642CA"/>
    <w:rsid w:val="00775BEE"/>
    <w:rsid w:val="007857E0"/>
    <w:rsid w:val="00793335"/>
    <w:rsid w:val="007A2B28"/>
    <w:rsid w:val="007A5F85"/>
    <w:rsid w:val="007D370C"/>
    <w:rsid w:val="007D72B0"/>
    <w:rsid w:val="007E2A3A"/>
    <w:rsid w:val="007E4A1E"/>
    <w:rsid w:val="007E6293"/>
    <w:rsid w:val="00815609"/>
    <w:rsid w:val="00817908"/>
    <w:rsid w:val="00824A99"/>
    <w:rsid w:val="00827507"/>
    <w:rsid w:val="008311ED"/>
    <w:rsid w:val="00832582"/>
    <w:rsid w:val="00834D5C"/>
    <w:rsid w:val="008354FB"/>
    <w:rsid w:val="008B2052"/>
    <w:rsid w:val="008B336B"/>
    <w:rsid w:val="008C5890"/>
    <w:rsid w:val="008D269B"/>
    <w:rsid w:val="008D4144"/>
    <w:rsid w:val="008F383B"/>
    <w:rsid w:val="008F41E8"/>
    <w:rsid w:val="008F6059"/>
    <w:rsid w:val="00900629"/>
    <w:rsid w:val="00903B87"/>
    <w:rsid w:val="0093063B"/>
    <w:rsid w:val="00931F60"/>
    <w:rsid w:val="00941F84"/>
    <w:rsid w:val="00942E7C"/>
    <w:rsid w:val="009479E2"/>
    <w:rsid w:val="00955B25"/>
    <w:rsid w:val="009901CE"/>
    <w:rsid w:val="009915AC"/>
    <w:rsid w:val="009C59AA"/>
    <w:rsid w:val="009D6E22"/>
    <w:rsid w:val="009E33F7"/>
    <w:rsid w:val="009F561E"/>
    <w:rsid w:val="00A02B57"/>
    <w:rsid w:val="00A36825"/>
    <w:rsid w:val="00A418A8"/>
    <w:rsid w:val="00A65FB9"/>
    <w:rsid w:val="00A706EC"/>
    <w:rsid w:val="00A76805"/>
    <w:rsid w:val="00A9606A"/>
    <w:rsid w:val="00A97EBE"/>
    <w:rsid w:val="00AA602F"/>
    <w:rsid w:val="00AB570F"/>
    <w:rsid w:val="00AC36B2"/>
    <w:rsid w:val="00AE6752"/>
    <w:rsid w:val="00AF3AB9"/>
    <w:rsid w:val="00AF6FB1"/>
    <w:rsid w:val="00B0458D"/>
    <w:rsid w:val="00B232D2"/>
    <w:rsid w:val="00B46C97"/>
    <w:rsid w:val="00B53531"/>
    <w:rsid w:val="00B603A9"/>
    <w:rsid w:val="00B62898"/>
    <w:rsid w:val="00B66AEA"/>
    <w:rsid w:val="00B9338D"/>
    <w:rsid w:val="00BA2170"/>
    <w:rsid w:val="00BA5FFE"/>
    <w:rsid w:val="00BB6651"/>
    <w:rsid w:val="00BB6DD3"/>
    <w:rsid w:val="00BC7EE3"/>
    <w:rsid w:val="00BF27DF"/>
    <w:rsid w:val="00BF784F"/>
    <w:rsid w:val="00C1504F"/>
    <w:rsid w:val="00C250CC"/>
    <w:rsid w:val="00C31507"/>
    <w:rsid w:val="00C35610"/>
    <w:rsid w:val="00C414B1"/>
    <w:rsid w:val="00C51FCF"/>
    <w:rsid w:val="00C872DF"/>
    <w:rsid w:val="00C9102C"/>
    <w:rsid w:val="00CA6D8A"/>
    <w:rsid w:val="00CC253B"/>
    <w:rsid w:val="00CC5BD4"/>
    <w:rsid w:val="00CF04F6"/>
    <w:rsid w:val="00CF37AD"/>
    <w:rsid w:val="00D052D8"/>
    <w:rsid w:val="00D07BDE"/>
    <w:rsid w:val="00D10A00"/>
    <w:rsid w:val="00D408AD"/>
    <w:rsid w:val="00D87660"/>
    <w:rsid w:val="00DA2BDC"/>
    <w:rsid w:val="00DA4704"/>
    <w:rsid w:val="00DB441D"/>
    <w:rsid w:val="00DC1510"/>
    <w:rsid w:val="00DD544B"/>
    <w:rsid w:val="00DF0CFC"/>
    <w:rsid w:val="00DF3340"/>
    <w:rsid w:val="00DF512E"/>
    <w:rsid w:val="00E02756"/>
    <w:rsid w:val="00E02C18"/>
    <w:rsid w:val="00E11EC2"/>
    <w:rsid w:val="00E139EF"/>
    <w:rsid w:val="00E2526C"/>
    <w:rsid w:val="00E31BB1"/>
    <w:rsid w:val="00E35271"/>
    <w:rsid w:val="00E45CA5"/>
    <w:rsid w:val="00E57361"/>
    <w:rsid w:val="00E6033C"/>
    <w:rsid w:val="00E672C5"/>
    <w:rsid w:val="00E844BA"/>
    <w:rsid w:val="00E90492"/>
    <w:rsid w:val="00E918E2"/>
    <w:rsid w:val="00E92032"/>
    <w:rsid w:val="00E97021"/>
    <w:rsid w:val="00EA4E34"/>
    <w:rsid w:val="00EC3284"/>
    <w:rsid w:val="00ED6FDE"/>
    <w:rsid w:val="00ED7124"/>
    <w:rsid w:val="00ED7C1A"/>
    <w:rsid w:val="00F20C12"/>
    <w:rsid w:val="00F42E32"/>
    <w:rsid w:val="00F4487C"/>
    <w:rsid w:val="00F719EA"/>
    <w:rsid w:val="00F804F2"/>
    <w:rsid w:val="00FB1EA2"/>
    <w:rsid w:val="00FC29BC"/>
    <w:rsid w:val="00FC3CD4"/>
    <w:rsid w:val="00FC7801"/>
    <w:rsid w:val="00FE0D6F"/>
    <w:rsid w:val="00FE1635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D0AB"/>
  <w15:chartTrackingRefBased/>
  <w15:docId w15:val="{A4CD7E06-3C2E-4842-8F67-4EA5FD57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1352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rsid w:val="001352B5"/>
    <w:rPr>
      <w:rFonts w:ascii="Times New Roman" w:eastAsia="Times New Roman" w:hAnsi="Times New Roman" w:cs="Times New Roman"/>
      <w:b/>
      <w:sz w:val="18"/>
      <w:szCs w:val="20"/>
      <w:lang w:eastAsia="es-ES"/>
    </w:rPr>
  </w:style>
  <w:style w:type="table" w:styleId="Tablaconcuadrcula">
    <w:name w:val="Table Grid"/>
    <w:basedOn w:val="Tablanormal"/>
    <w:rsid w:val="0013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52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16"/>
      <w:szCs w:val="20"/>
      <w:lang w:eastAsia="es-ES"/>
    </w:rPr>
  </w:style>
  <w:style w:type="character" w:customStyle="1" w:styleId="tlid-translation">
    <w:name w:val="tlid-translation"/>
    <w:basedOn w:val="Fuentedeprrafopredeter"/>
    <w:rsid w:val="001352B5"/>
  </w:style>
  <w:style w:type="paragraph" w:styleId="Encabezado">
    <w:name w:val="header"/>
    <w:basedOn w:val="Normal"/>
    <w:link w:val="EncabezadoCar"/>
    <w:uiPriority w:val="99"/>
    <w:unhideWhenUsed/>
    <w:rsid w:val="00D07B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7BDE"/>
  </w:style>
  <w:style w:type="paragraph" w:styleId="Piedepgina">
    <w:name w:val="footer"/>
    <w:basedOn w:val="Normal"/>
    <w:link w:val="PiedepginaCar"/>
    <w:uiPriority w:val="99"/>
    <w:unhideWhenUsed/>
    <w:rsid w:val="00D07B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7BDE"/>
  </w:style>
  <w:style w:type="character" w:styleId="Refdecomentario">
    <w:name w:val="annotation reference"/>
    <w:basedOn w:val="Fuentedeprrafopredeter"/>
    <w:uiPriority w:val="99"/>
    <w:semiHidden/>
    <w:unhideWhenUsed/>
    <w:rsid w:val="000B4D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4D8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4D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4D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4D8D"/>
    <w:rPr>
      <w:b/>
      <w:bCs/>
      <w:sz w:val="20"/>
      <w:szCs w:val="20"/>
    </w:rPr>
  </w:style>
  <w:style w:type="paragraph" w:customStyle="1" w:styleId="p1">
    <w:name w:val="p1"/>
    <w:basedOn w:val="Normal"/>
    <w:rsid w:val="00265E4B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character" w:customStyle="1" w:styleId="s1">
    <w:name w:val="s1"/>
    <w:basedOn w:val="Fuentedeprrafopredeter"/>
    <w:rsid w:val="00265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6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2558</Words>
  <Characters>14072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</dc:creator>
  <cp:keywords/>
  <dc:description/>
  <cp:lastModifiedBy>Ricard</cp:lastModifiedBy>
  <cp:revision>12</cp:revision>
  <cp:lastPrinted>2024-05-27T16:08:00Z</cp:lastPrinted>
  <dcterms:created xsi:type="dcterms:W3CDTF">2024-02-08T17:15:00Z</dcterms:created>
  <dcterms:modified xsi:type="dcterms:W3CDTF">2024-05-27T16:08:00Z</dcterms:modified>
</cp:coreProperties>
</file>